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FC3D8" w14:textId="77777777" w:rsidR="000D161D" w:rsidRDefault="000D161D" w:rsidP="000D161D">
      <w:pPr>
        <w:spacing w:after="0" w:line="240" w:lineRule="auto"/>
        <w:jc w:val="center"/>
        <w:rPr>
          <w:rFonts w:eastAsia="Times New Roman" w:cstheme="minorHAnsi"/>
          <w:b/>
          <w:bCs/>
          <w:caps/>
        </w:rPr>
      </w:pPr>
      <w:bookmarkStart w:id="0" w:name="_Hlk195099535"/>
      <w:r>
        <w:rPr>
          <w:rFonts w:eastAsia="Times New Roman" w:cstheme="minorHAnsi"/>
          <w:b/>
          <w:bCs/>
          <w:caps/>
        </w:rPr>
        <w:t>AVISO DE PRIVACIDAD INTEGRAL</w:t>
      </w:r>
    </w:p>
    <w:p w14:paraId="3491DAE1" w14:textId="77777777" w:rsidR="00C95D73" w:rsidRDefault="00C95D73" w:rsidP="000D161D">
      <w:pPr>
        <w:spacing w:after="0" w:line="240" w:lineRule="auto"/>
        <w:jc w:val="center"/>
        <w:rPr>
          <w:rFonts w:asciiTheme="minorHAnsi" w:eastAsia="Times New Roman" w:hAnsiTheme="minorHAnsi" w:cstheme="minorHAnsi"/>
          <w:b/>
          <w:bCs/>
          <w:caps/>
          <w:sz w:val="22"/>
        </w:rPr>
      </w:pPr>
    </w:p>
    <w:p w14:paraId="1E2915C1" w14:textId="5AD35B5B" w:rsidR="000D161D" w:rsidRPr="0087402A" w:rsidRDefault="004C32D8" w:rsidP="004C32D8">
      <w:pPr>
        <w:pStyle w:val="Sinespaciado"/>
        <w:ind w:left="1416" w:firstLine="708"/>
        <w:jc w:val="left"/>
        <w:rPr>
          <w:rFonts w:eastAsia="Times New Roman" w:cstheme="minorHAnsi"/>
          <w:b/>
          <w:bCs/>
          <w:caps/>
        </w:rPr>
      </w:pPr>
      <w:bookmarkStart w:id="1" w:name="_Hlk197426225"/>
      <w:r>
        <w:rPr>
          <w:rFonts w:cstheme="minorHAnsi"/>
        </w:rPr>
        <w:t xml:space="preserve">            </w:t>
      </w:r>
      <w:r w:rsidR="00642077" w:rsidRPr="0087402A">
        <w:rPr>
          <w:rFonts w:cstheme="minorHAnsi"/>
          <w:b/>
          <w:bCs/>
        </w:rPr>
        <w:t xml:space="preserve">REGISTRO DE </w:t>
      </w:r>
      <w:r w:rsidR="008C6AAF" w:rsidRPr="0087402A">
        <w:rPr>
          <w:rFonts w:cstheme="minorHAnsi"/>
          <w:b/>
          <w:bCs/>
        </w:rPr>
        <w:t>DEFUNCION</w:t>
      </w:r>
    </w:p>
    <w:p w14:paraId="29345040" w14:textId="77777777" w:rsidR="000D161D" w:rsidRDefault="000D161D" w:rsidP="000D161D">
      <w:pPr>
        <w:spacing w:after="0" w:line="240" w:lineRule="auto"/>
        <w:jc w:val="center"/>
        <w:rPr>
          <w:rFonts w:eastAsia="Times New Roman" w:cstheme="minorHAnsi"/>
          <w:b/>
          <w:bCs/>
          <w:caps/>
        </w:rPr>
      </w:pPr>
    </w:p>
    <w:p w14:paraId="6EB03194" w14:textId="2F4B5BC8" w:rsidR="000D161D" w:rsidRDefault="000D161D" w:rsidP="00F35E7E">
      <w:pPr>
        <w:spacing w:after="0" w:line="240" w:lineRule="auto"/>
        <w:rPr>
          <w:rFonts w:cstheme="minorHAnsi"/>
          <w:szCs w:val="24"/>
        </w:rPr>
      </w:pPr>
      <w:bookmarkStart w:id="2" w:name="_Hlk158731317"/>
      <w:r>
        <w:rPr>
          <w:rFonts w:cstheme="minorHAnsi"/>
          <w:szCs w:val="24"/>
        </w:rPr>
        <w:t xml:space="preserve">La Presidencia Municipal de </w:t>
      </w:r>
      <w:r w:rsidR="00F35E7E">
        <w:rPr>
          <w:rFonts w:cstheme="minorHAnsi"/>
          <w:szCs w:val="24"/>
        </w:rPr>
        <w:t>Tlanchinol</w:t>
      </w:r>
      <w:r>
        <w:rPr>
          <w:rFonts w:cstheme="minorHAnsi"/>
          <w:szCs w:val="24"/>
        </w:rPr>
        <w:t xml:space="preserve">; a través de la </w:t>
      </w:r>
      <w:r w:rsidR="00642077">
        <w:rPr>
          <w:rFonts w:cstheme="minorHAnsi"/>
          <w:szCs w:val="24"/>
        </w:rPr>
        <w:t>Oficialía</w:t>
      </w:r>
      <w:r>
        <w:rPr>
          <w:rFonts w:cstheme="minorHAnsi"/>
          <w:szCs w:val="24"/>
        </w:rPr>
        <w:t xml:space="preserve"> de</w:t>
      </w:r>
      <w:r w:rsidR="00642077">
        <w:rPr>
          <w:rFonts w:cstheme="minorHAnsi"/>
          <w:szCs w:val="24"/>
        </w:rPr>
        <w:t>l</w:t>
      </w:r>
      <w:r>
        <w:rPr>
          <w:rFonts w:cstheme="minorHAnsi"/>
          <w:szCs w:val="24"/>
        </w:rPr>
        <w:t xml:space="preserve"> </w:t>
      </w:r>
      <w:r w:rsidR="00642077">
        <w:rPr>
          <w:rFonts w:cstheme="minorHAnsi"/>
          <w:szCs w:val="24"/>
        </w:rPr>
        <w:t>Registro del Estado Familiar</w:t>
      </w:r>
      <w:r>
        <w:rPr>
          <w:rFonts w:cstheme="minorHAnsi"/>
          <w:szCs w:val="24"/>
        </w:rPr>
        <w:t xml:space="preserve">, con domicilio en </w:t>
      </w:r>
      <w:r w:rsidR="00F35E7E">
        <w:rPr>
          <w:rFonts w:cstheme="minorHAnsi"/>
          <w:szCs w:val="24"/>
        </w:rPr>
        <w:t xml:space="preserve">Palacio Municipal, </w:t>
      </w:r>
      <w:r w:rsidR="00CA0C01">
        <w:rPr>
          <w:rFonts w:cstheme="minorHAnsi"/>
          <w:szCs w:val="24"/>
        </w:rPr>
        <w:t>sin número</w:t>
      </w:r>
      <w:r w:rsidR="00F35E7E">
        <w:rPr>
          <w:rFonts w:cstheme="minorHAnsi"/>
          <w:szCs w:val="24"/>
        </w:rPr>
        <w:t xml:space="preserve">, </w:t>
      </w:r>
      <w:r w:rsidR="00CA0C01">
        <w:rPr>
          <w:rFonts w:cstheme="minorHAnsi"/>
          <w:szCs w:val="24"/>
        </w:rPr>
        <w:t>c</w:t>
      </w:r>
      <w:r w:rsidR="00F35E7E">
        <w:rPr>
          <w:rFonts w:cstheme="minorHAnsi"/>
          <w:szCs w:val="24"/>
        </w:rPr>
        <w:t>ol</w:t>
      </w:r>
      <w:r w:rsidR="00CA0C01">
        <w:rPr>
          <w:rFonts w:cstheme="minorHAnsi"/>
          <w:szCs w:val="24"/>
        </w:rPr>
        <w:t>onia</w:t>
      </w:r>
      <w:r w:rsidR="00F35E7E">
        <w:rPr>
          <w:rFonts w:cstheme="minorHAnsi"/>
          <w:szCs w:val="24"/>
        </w:rPr>
        <w:t xml:space="preserve">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2743F7CA" w:rsidR="000D161D" w:rsidRPr="00583F02" w:rsidRDefault="008C77F0" w:rsidP="00583F02">
            <w:pPr>
              <w:spacing w:before="100" w:beforeAutospacing="1" w:after="0" w:line="240" w:lineRule="auto"/>
              <w:rPr>
                <w:rFonts w:eastAsiaTheme="minorEastAsia" w:cstheme="minorHAnsi"/>
                <w:b/>
                <w:bCs/>
              </w:rPr>
            </w:pPr>
            <w:r>
              <w:rPr>
                <w:rFonts w:eastAsiaTheme="minorEastAsia" w:cstheme="minorHAnsi"/>
                <w:b/>
                <w:bCs/>
              </w:rPr>
              <w:t>R</w:t>
            </w:r>
            <w:r w:rsidR="00240959" w:rsidRPr="00583F02">
              <w:rPr>
                <w:rFonts w:eastAsiaTheme="minorEastAsia" w:cstheme="minorHAnsi"/>
                <w:b/>
                <w:bCs/>
              </w:rPr>
              <w:t xml:space="preserve">egistro de </w:t>
            </w:r>
            <w:r w:rsidR="004C32D8">
              <w:rPr>
                <w:rFonts w:eastAsiaTheme="minorEastAsia" w:cstheme="minorHAnsi"/>
                <w:b/>
                <w:bCs/>
              </w:rPr>
              <w:t>defunción</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77777777" w:rsidR="000D161D" w:rsidRDefault="000D161D">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5A41FF85" w:rsidR="000D161D" w:rsidRPr="00583F02" w:rsidRDefault="00240959">
            <w:pPr>
              <w:tabs>
                <w:tab w:val="left" w:pos="839"/>
              </w:tabs>
              <w:spacing w:after="0" w:line="240" w:lineRule="auto"/>
              <w:jc w:val="center"/>
              <w:rPr>
                <w:rFonts w:cstheme="minorHAnsi"/>
                <w:b/>
                <w:bCs/>
                <w:sz w:val="20"/>
                <w:szCs w:val="20"/>
              </w:rPr>
            </w:pPr>
            <w:r w:rsidRPr="00583F02">
              <w:rPr>
                <w:rFonts w:cstheme="minorHAnsi"/>
                <w:b/>
                <w:bCs/>
                <w:sz w:val="20"/>
                <w:szCs w:val="20"/>
              </w:rPr>
              <w:t>X</w:t>
            </w:r>
          </w:p>
        </w:tc>
      </w:tr>
      <w:bookmarkEnd w:id="3"/>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4"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F35A70F" w14:textId="77777777" w:rsidTr="000D161D">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16631CE2" w:rsidR="000D161D" w:rsidRPr="00E952F1" w:rsidRDefault="00E952F1" w:rsidP="00E952F1">
            <w:pPr>
              <w:spacing w:after="0" w:line="240" w:lineRule="auto"/>
              <w:jc w:val="left"/>
              <w:rPr>
                <w:rFonts w:cstheme="minorHAnsi"/>
                <w:b/>
                <w:bCs/>
                <w:sz w:val="20"/>
                <w:szCs w:val="20"/>
              </w:rPr>
            </w:pPr>
            <w:r w:rsidRPr="00E952F1">
              <w:rPr>
                <w:rFonts w:eastAsiaTheme="minorEastAsia" w:cstheme="minorHAnsi"/>
                <w:b/>
                <w:bCs/>
              </w:rPr>
              <w:t xml:space="preserve">Generar libros de registros de </w:t>
            </w:r>
            <w:r w:rsidR="004C32D8">
              <w:rPr>
                <w:rFonts w:eastAsiaTheme="minorEastAsia" w:cstheme="minorHAnsi"/>
                <w:b/>
                <w:bCs/>
              </w:rPr>
              <w:t>defunción</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77777777" w:rsidR="000D161D" w:rsidRPr="00E952F1" w:rsidRDefault="000D161D" w:rsidP="00E952F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5E0ACBB4" w14:textId="15513FC3" w:rsidR="000D161D" w:rsidRPr="00E952F1" w:rsidRDefault="00E952F1" w:rsidP="00E952F1">
            <w:pPr>
              <w:tabs>
                <w:tab w:val="left" w:pos="839"/>
              </w:tabs>
              <w:spacing w:after="0" w:line="240" w:lineRule="auto"/>
              <w:jc w:val="center"/>
              <w:rPr>
                <w:rFonts w:cstheme="minorHAnsi"/>
                <w:b/>
                <w:bCs/>
                <w:sz w:val="20"/>
                <w:szCs w:val="20"/>
              </w:rPr>
            </w:pPr>
            <w:r w:rsidRPr="00E952F1">
              <w:rPr>
                <w:rFonts w:cstheme="minorHAnsi"/>
                <w:b/>
                <w:bCs/>
                <w:sz w:val="20"/>
                <w:szCs w:val="20"/>
              </w:rPr>
              <w:t>X</w:t>
            </w:r>
          </w:p>
        </w:tc>
      </w:tr>
      <w:tr w:rsidR="000D161D" w14:paraId="08704E73"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2856CF28" w14:textId="771F7E79" w:rsidR="000D161D" w:rsidRPr="00E952F1" w:rsidRDefault="00E952F1" w:rsidP="00E952F1">
            <w:pPr>
              <w:spacing w:after="0" w:line="240" w:lineRule="auto"/>
              <w:jc w:val="left"/>
              <w:rPr>
                <w:rFonts w:cstheme="minorHAnsi"/>
                <w:b/>
                <w:bCs/>
                <w:sz w:val="20"/>
                <w:szCs w:val="20"/>
              </w:rPr>
            </w:pPr>
            <w:r w:rsidRPr="00E952F1">
              <w:rPr>
                <w:rFonts w:eastAsiaTheme="minorEastAsia" w:cstheme="minorHAnsi"/>
                <w:b/>
                <w:bCs/>
              </w:rPr>
              <w:t xml:space="preserve">Estadística de </w:t>
            </w:r>
            <w:r w:rsidR="0093556C">
              <w:rPr>
                <w:rFonts w:eastAsiaTheme="minorEastAsia" w:cstheme="minorHAnsi"/>
                <w:b/>
                <w:bCs/>
              </w:rPr>
              <w:t>defunciones</w:t>
            </w:r>
          </w:p>
        </w:tc>
        <w:tc>
          <w:tcPr>
            <w:tcW w:w="1701" w:type="dxa"/>
            <w:tcBorders>
              <w:top w:val="single" w:sz="4" w:space="0" w:color="auto"/>
              <w:left w:val="single" w:sz="4" w:space="0" w:color="auto"/>
              <w:bottom w:val="single" w:sz="4" w:space="0" w:color="auto"/>
              <w:right w:val="single" w:sz="4" w:space="0" w:color="auto"/>
            </w:tcBorders>
            <w:vAlign w:val="center"/>
          </w:tcPr>
          <w:p w14:paraId="2555E9CE" w14:textId="77777777" w:rsidR="000D161D" w:rsidRPr="00E952F1" w:rsidRDefault="000D161D" w:rsidP="00E952F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BF7471F" w14:textId="2715D0BC" w:rsidR="000D161D" w:rsidRPr="00E952F1" w:rsidRDefault="00E952F1" w:rsidP="00E952F1">
            <w:pPr>
              <w:tabs>
                <w:tab w:val="left" w:pos="839"/>
              </w:tabs>
              <w:spacing w:after="0" w:line="240" w:lineRule="auto"/>
              <w:jc w:val="center"/>
              <w:rPr>
                <w:rFonts w:cstheme="minorHAnsi"/>
                <w:b/>
                <w:bCs/>
                <w:sz w:val="20"/>
                <w:szCs w:val="20"/>
              </w:rPr>
            </w:pPr>
            <w:r w:rsidRPr="00E952F1">
              <w:rPr>
                <w:rFonts w:cstheme="minorHAnsi"/>
                <w:b/>
                <w:bCs/>
                <w:sz w:val="20"/>
                <w:szCs w:val="20"/>
              </w:rPr>
              <w:t>X</w:t>
            </w:r>
          </w:p>
        </w:tc>
      </w:tr>
      <w:tr w:rsidR="00CA0C01" w14:paraId="1D7E8BE6"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2B77C832" w14:textId="0AAEF6DF" w:rsidR="00CA0C01" w:rsidRDefault="00CA0C01" w:rsidP="00CA0C01">
            <w:pPr>
              <w:spacing w:after="0" w:line="240" w:lineRule="auto"/>
              <w:jc w:val="left"/>
              <w:rPr>
                <w:rFonts w:eastAsiaTheme="minorEastAsia" w:cstheme="minorHAnsi"/>
                <w:b/>
                <w:bCs/>
              </w:rPr>
            </w:pPr>
            <w:r>
              <w:rPr>
                <w:rFonts w:eastAsiaTheme="minorEastAsia" w:cstheme="minorHAnsi"/>
                <w:b/>
                <w:bCs/>
              </w:rPr>
              <w:t>Captura en el Sistema Nacional de Registro de Identidad (SID)</w:t>
            </w:r>
          </w:p>
        </w:tc>
        <w:tc>
          <w:tcPr>
            <w:tcW w:w="1701" w:type="dxa"/>
            <w:tcBorders>
              <w:top w:val="single" w:sz="4" w:space="0" w:color="auto"/>
              <w:left w:val="single" w:sz="4" w:space="0" w:color="auto"/>
              <w:bottom w:val="single" w:sz="4" w:space="0" w:color="auto"/>
              <w:right w:val="single" w:sz="4" w:space="0" w:color="auto"/>
            </w:tcBorders>
            <w:vAlign w:val="center"/>
          </w:tcPr>
          <w:p w14:paraId="2D47E93A" w14:textId="77777777" w:rsidR="00CA0C01" w:rsidRPr="00E952F1" w:rsidRDefault="00CA0C01" w:rsidP="00CA0C0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3ACB1F5A" w14:textId="5206DA78" w:rsidR="00CA0C01" w:rsidRDefault="00CA0C01" w:rsidP="00CA0C01">
            <w:pPr>
              <w:tabs>
                <w:tab w:val="left" w:pos="839"/>
              </w:tabs>
              <w:spacing w:after="0" w:line="240" w:lineRule="auto"/>
              <w:jc w:val="center"/>
              <w:rPr>
                <w:rFonts w:cstheme="minorHAnsi"/>
                <w:b/>
                <w:bCs/>
                <w:sz w:val="20"/>
                <w:szCs w:val="20"/>
              </w:rPr>
            </w:pPr>
            <w:r>
              <w:rPr>
                <w:rFonts w:cstheme="minorHAnsi"/>
                <w:b/>
                <w:bCs/>
                <w:sz w:val="20"/>
                <w:szCs w:val="20"/>
              </w:rPr>
              <w:t>X</w:t>
            </w:r>
          </w:p>
        </w:tc>
      </w:tr>
      <w:tr w:rsidR="00CA0C01" w14:paraId="6E60D36D"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282C78C1" w14:textId="68277402" w:rsidR="00CA0C01" w:rsidRDefault="00CA0C01" w:rsidP="00CA0C01">
            <w:pPr>
              <w:spacing w:after="0" w:line="240" w:lineRule="auto"/>
              <w:jc w:val="left"/>
              <w:rPr>
                <w:rFonts w:eastAsiaTheme="minorEastAsia" w:cstheme="minorHAnsi"/>
                <w:b/>
                <w:bCs/>
              </w:rPr>
            </w:pPr>
            <w:r>
              <w:rPr>
                <w:rFonts w:eastAsiaTheme="minorEastAsia" w:cstheme="minorHAnsi"/>
                <w:b/>
                <w:bCs/>
              </w:rPr>
              <w:t>Recabar firmas</w:t>
            </w:r>
          </w:p>
        </w:tc>
        <w:tc>
          <w:tcPr>
            <w:tcW w:w="1701" w:type="dxa"/>
            <w:tcBorders>
              <w:top w:val="single" w:sz="4" w:space="0" w:color="auto"/>
              <w:left w:val="single" w:sz="4" w:space="0" w:color="auto"/>
              <w:bottom w:val="single" w:sz="4" w:space="0" w:color="auto"/>
              <w:right w:val="single" w:sz="4" w:space="0" w:color="auto"/>
            </w:tcBorders>
            <w:vAlign w:val="center"/>
          </w:tcPr>
          <w:p w14:paraId="4D215064" w14:textId="77777777" w:rsidR="00CA0C01" w:rsidRPr="00E952F1" w:rsidRDefault="00CA0C01" w:rsidP="00CA0C0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1215EE3A" w14:textId="6BF81777" w:rsidR="00CA0C01" w:rsidRDefault="00CA0C01" w:rsidP="00CA0C01">
            <w:pPr>
              <w:tabs>
                <w:tab w:val="left" w:pos="839"/>
              </w:tabs>
              <w:spacing w:after="0" w:line="240" w:lineRule="auto"/>
              <w:jc w:val="center"/>
              <w:rPr>
                <w:rFonts w:cstheme="minorHAnsi"/>
                <w:b/>
                <w:bCs/>
                <w:sz w:val="20"/>
                <w:szCs w:val="20"/>
              </w:rPr>
            </w:pPr>
            <w:r>
              <w:rPr>
                <w:rFonts w:cstheme="minorHAnsi"/>
                <w:b/>
                <w:bCs/>
                <w:sz w:val="20"/>
                <w:szCs w:val="20"/>
              </w:rPr>
              <w:t>X</w:t>
            </w:r>
          </w:p>
        </w:tc>
      </w:tr>
      <w:tr w:rsidR="00CA0C01" w14:paraId="1D558688"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3BBCA964" w14:textId="6F4E36AE" w:rsidR="00CA0C01" w:rsidRDefault="00CA0C01" w:rsidP="00CA0C01">
            <w:pPr>
              <w:spacing w:after="0" w:line="240" w:lineRule="auto"/>
              <w:jc w:val="left"/>
              <w:rPr>
                <w:rFonts w:eastAsiaTheme="minorEastAsia" w:cstheme="minorHAnsi"/>
                <w:b/>
                <w:bCs/>
              </w:rPr>
            </w:pPr>
            <w:r>
              <w:rPr>
                <w:rFonts w:eastAsiaTheme="minorEastAsia" w:cstheme="minorHAnsi"/>
                <w:b/>
                <w:bCs/>
              </w:rPr>
              <w:t>Integración de apéndice</w:t>
            </w:r>
          </w:p>
        </w:tc>
        <w:tc>
          <w:tcPr>
            <w:tcW w:w="1701" w:type="dxa"/>
            <w:tcBorders>
              <w:top w:val="single" w:sz="4" w:space="0" w:color="auto"/>
              <w:left w:val="single" w:sz="4" w:space="0" w:color="auto"/>
              <w:bottom w:val="single" w:sz="4" w:space="0" w:color="auto"/>
              <w:right w:val="single" w:sz="4" w:space="0" w:color="auto"/>
            </w:tcBorders>
            <w:vAlign w:val="center"/>
          </w:tcPr>
          <w:p w14:paraId="4FBB23F0" w14:textId="77777777" w:rsidR="00CA0C01" w:rsidRPr="00E952F1" w:rsidRDefault="00CA0C01" w:rsidP="00CA0C0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595E9A62" w14:textId="27A92352" w:rsidR="00CA0C01" w:rsidRDefault="00CA0C01" w:rsidP="00CA0C01">
            <w:pPr>
              <w:tabs>
                <w:tab w:val="left" w:pos="839"/>
              </w:tabs>
              <w:spacing w:after="0" w:line="240" w:lineRule="auto"/>
              <w:jc w:val="center"/>
              <w:rPr>
                <w:rFonts w:cstheme="minorHAnsi"/>
                <w:b/>
                <w:bCs/>
                <w:sz w:val="20"/>
                <w:szCs w:val="20"/>
              </w:rPr>
            </w:pPr>
            <w:r>
              <w:rPr>
                <w:rFonts w:cstheme="minorHAnsi"/>
                <w:b/>
                <w:bCs/>
                <w:sz w:val="20"/>
                <w:szCs w:val="20"/>
              </w:rPr>
              <w:t>X</w:t>
            </w:r>
          </w:p>
        </w:tc>
      </w:tr>
      <w:tr w:rsidR="00CA0C01" w14:paraId="603BFCA9"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0B67EF70" w14:textId="26949AF0" w:rsidR="00CA0C01" w:rsidRDefault="00CA0C01" w:rsidP="00CA0C01">
            <w:pPr>
              <w:spacing w:after="0" w:line="240" w:lineRule="auto"/>
              <w:jc w:val="left"/>
              <w:rPr>
                <w:rFonts w:eastAsiaTheme="minorEastAsia" w:cstheme="minorHAnsi"/>
                <w:b/>
                <w:bCs/>
              </w:rPr>
            </w:pPr>
            <w:r>
              <w:rPr>
                <w:rFonts w:eastAsiaTheme="minorEastAsia" w:cstheme="minorHAnsi"/>
                <w:b/>
                <w:bCs/>
              </w:rPr>
              <w:t>Informes</w:t>
            </w:r>
          </w:p>
        </w:tc>
        <w:tc>
          <w:tcPr>
            <w:tcW w:w="1701" w:type="dxa"/>
            <w:tcBorders>
              <w:top w:val="single" w:sz="4" w:space="0" w:color="auto"/>
              <w:left w:val="single" w:sz="4" w:space="0" w:color="auto"/>
              <w:bottom w:val="single" w:sz="4" w:space="0" w:color="auto"/>
              <w:right w:val="single" w:sz="4" w:space="0" w:color="auto"/>
            </w:tcBorders>
            <w:vAlign w:val="center"/>
          </w:tcPr>
          <w:p w14:paraId="2D5950AA" w14:textId="77777777" w:rsidR="00CA0C01" w:rsidRPr="00E952F1" w:rsidRDefault="00CA0C01" w:rsidP="00CA0C0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56784D58" w14:textId="1EBCDAA1" w:rsidR="00CA0C01" w:rsidRDefault="00CA0C01" w:rsidP="00CA0C01">
            <w:pPr>
              <w:tabs>
                <w:tab w:val="left" w:pos="839"/>
              </w:tabs>
              <w:spacing w:after="0" w:line="240" w:lineRule="auto"/>
              <w:jc w:val="center"/>
              <w:rPr>
                <w:rFonts w:cstheme="minorHAnsi"/>
                <w:b/>
                <w:bCs/>
                <w:sz w:val="20"/>
                <w:szCs w:val="20"/>
              </w:rPr>
            </w:pPr>
            <w:r>
              <w:rPr>
                <w:rFonts w:cstheme="minorHAnsi"/>
                <w:b/>
                <w:bCs/>
                <w:sz w:val="20"/>
                <w:szCs w:val="20"/>
              </w:rPr>
              <w:t>X</w:t>
            </w: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5" w:name="_Hlk195096755"/>
      <w:bookmarkEnd w:id="1"/>
      <w:bookmarkEnd w:id="4"/>
    </w:p>
    <w:p w14:paraId="35CD669D" w14:textId="77777777" w:rsidR="0024472F" w:rsidRDefault="0024472F" w:rsidP="000D161D">
      <w:pPr>
        <w:spacing w:line="240" w:lineRule="auto"/>
        <w:contextualSpacing/>
        <w:rPr>
          <w:rFonts w:asciiTheme="minorHAnsi" w:hAnsiTheme="minorHAnsi" w:cstheme="minorHAnsi"/>
          <w:kern w:val="2"/>
          <w:sz w:val="18"/>
          <w:szCs w:val="18"/>
          <w:lang w:val="es-ES" w:eastAsia="en-US"/>
          <w14:ligatures w14:val="standardContextual"/>
        </w:rPr>
      </w:pPr>
    </w:p>
    <w:p w14:paraId="5849EF4A" w14:textId="77777777" w:rsidR="0024472F" w:rsidRDefault="0024472F" w:rsidP="000D161D">
      <w:pPr>
        <w:spacing w:line="240" w:lineRule="auto"/>
        <w:contextualSpacing/>
        <w:rPr>
          <w:rFonts w:asciiTheme="minorHAnsi" w:hAnsiTheme="minorHAnsi" w:cstheme="minorHAnsi"/>
          <w:kern w:val="2"/>
          <w:sz w:val="18"/>
          <w:szCs w:val="18"/>
          <w:lang w:val="es-ES" w:eastAsia="en-US"/>
          <w14:ligatures w14:val="standardContextual"/>
        </w:rPr>
      </w:pPr>
    </w:p>
    <w:bookmarkEnd w:id="2"/>
    <w:bookmarkEnd w:id="5"/>
    <w:p w14:paraId="42D96AB0"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6" w:name="_Hlk158731430"/>
    </w:p>
    <w:tbl>
      <w:tblPr>
        <w:tblStyle w:val="Tablaconcuadrcula1"/>
        <w:tblW w:w="8828" w:type="dxa"/>
        <w:tblInd w:w="0" w:type="dxa"/>
        <w:tblLook w:val="04A0" w:firstRow="1" w:lastRow="0" w:firstColumn="1" w:lastColumn="0" w:noHBand="0" w:noVBand="1"/>
      </w:tblPr>
      <w:tblGrid>
        <w:gridCol w:w="2942"/>
        <w:gridCol w:w="2943"/>
        <w:gridCol w:w="2943"/>
      </w:tblGrid>
      <w:tr w:rsidR="000D161D" w14:paraId="62C041EC" w14:textId="77777777" w:rsidTr="00A62D33">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7"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0D161D" w14:paraId="344817B0" w14:textId="77777777" w:rsidTr="00A62D33">
        <w:tc>
          <w:tcPr>
            <w:tcW w:w="2942" w:type="dxa"/>
            <w:tcBorders>
              <w:top w:val="single" w:sz="4" w:space="0" w:color="auto"/>
              <w:left w:val="single" w:sz="4" w:space="0" w:color="auto"/>
              <w:bottom w:val="single" w:sz="4" w:space="0" w:color="auto"/>
              <w:right w:val="single" w:sz="4" w:space="0" w:color="auto"/>
            </w:tcBorders>
          </w:tcPr>
          <w:p w14:paraId="04ADE549" w14:textId="3BF96955" w:rsidR="000D161D" w:rsidRDefault="00583F02">
            <w:pPr>
              <w:spacing w:before="100" w:beforeAutospacing="1" w:after="0" w:line="240" w:lineRule="auto"/>
              <w:rPr>
                <w:rFonts w:eastAsiaTheme="minorEastAsia" w:cstheme="minorHAnsi"/>
                <w:b/>
                <w:bCs/>
              </w:rPr>
            </w:pPr>
            <w:r>
              <w:rPr>
                <w:rFonts w:eastAsiaTheme="minorEastAsia" w:cstheme="minorHAnsi"/>
                <w:b/>
                <w:bCs/>
              </w:rPr>
              <w:t>Nombre completo</w:t>
            </w:r>
            <w:r w:rsidR="00E952F1">
              <w:rPr>
                <w:rFonts w:eastAsiaTheme="minorEastAsia" w:cstheme="minorHAnsi"/>
                <w:b/>
                <w:bCs/>
              </w:rPr>
              <w:t xml:space="preserve"> </w:t>
            </w:r>
            <w:r w:rsidR="00DD70DD">
              <w:rPr>
                <w:rFonts w:eastAsiaTheme="minorEastAsia" w:cstheme="minorHAnsi"/>
                <w:b/>
                <w:bCs/>
              </w:rPr>
              <w:t>(acta de nacimiento</w:t>
            </w:r>
            <w:r w:rsidR="00547EC6">
              <w:rPr>
                <w:rFonts w:eastAsiaTheme="minorEastAsia" w:cstheme="minorHAnsi"/>
                <w:b/>
                <w:bCs/>
              </w:rPr>
              <w:t>, INE, clave CURP, certificado de defunción</w:t>
            </w:r>
            <w:r w:rsidR="00DD70DD">
              <w:rPr>
                <w:rFonts w:eastAsiaTheme="minorEastAsia" w:cstheme="minorHAnsi"/>
                <w:b/>
                <w:bCs/>
              </w:rPr>
              <w:t>)</w:t>
            </w:r>
          </w:p>
        </w:tc>
        <w:tc>
          <w:tcPr>
            <w:tcW w:w="2943" w:type="dxa"/>
            <w:tcBorders>
              <w:top w:val="single" w:sz="4" w:space="0" w:color="auto"/>
              <w:left w:val="single" w:sz="4" w:space="0" w:color="auto"/>
              <w:bottom w:val="single" w:sz="4" w:space="0" w:color="auto"/>
              <w:right w:val="single" w:sz="4" w:space="0" w:color="auto"/>
            </w:tcBorders>
          </w:tcPr>
          <w:p w14:paraId="1E41E03D" w14:textId="10617B5B" w:rsidR="000D161D" w:rsidRDefault="0093556C">
            <w:pPr>
              <w:spacing w:before="100" w:beforeAutospacing="1" w:after="0" w:line="240" w:lineRule="auto"/>
              <w:rPr>
                <w:rFonts w:eastAsiaTheme="minorEastAsia" w:cstheme="minorHAnsi"/>
                <w:b/>
                <w:bCs/>
              </w:rPr>
            </w:pPr>
            <w:r>
              <w:rPr>
                <w:rFonts w:eastAsiaTheme="minorEastAsia" w:cstheme="minorHAnsi"/>
                <w:b/>
                <w:bCs/>
              </w:rPr>
              <w:t>Causas de la defunción</w:t>
            </w:r>
            <w:r w:rsidR="00DD70DD">
              <w:rPr>
                <w:rFonts w:eastAsiaTheme="minorEastAsia" w:cstheme="minorHAnsi"/>
                <w:b/>
                <w:bCs/>
              </w:rPr>
              <w:t xml:space="preserve"> (certificado de defunción)</w:t>
            </w:r>
          </w:p>
        </w:tc>
        <w:tc>
          <w:tcPr>
            <w:tcW w:w="2943" w:type="dxa"/>
            <w:tcBorders>
              <w:top w:val="single" w:sz="4" w:space="0" w:color="auto"/>
              <w:left w:val="single" w:sz="4" w:space="0" w:color="auto"/>
              <w:bottom w:val="single" w:sz="4" w:space="0" w:color="auto"/>
              <w:right w:val="single" w:sz="4" w:space="0" w:color="auto"/>
            </w:tcBorders>
          </w:tcPr>
          <w:p w14:paraId="604438E8" w14:textId="15867CDD" w:rsidR="000D161D" w:rsidRDefault="000D161D">
            <w:pPr>
              <w:spacing w:before="100" w:beforeAutospacing="1" w:after="0" w:line="240" w:lineRule="auto"/>
              <w:rPr>
                <w:rFonts w:eastAsiaTheme="minorEastAsia" w:cstheme="minorHAnsi"/>
                <w:b/>
                <w:bCs/>
              </w:rPr>
            </w:pPr>
          </w:p>
        </w:tc>
      </w:tr>
      <w:tr w:rsidR="000D161D" w14:paraId="17F39C52" w14:textId="77777777" w:rsidTr="00A62D33">
        <w:tc>
          <w:tcPr>
            <w:tcW w:w="2942" w:type="dxa"/>
            <w:tcBorders>
              <w:top w:val="single" w:sz="4" w:space="0" w:color="auto"/>
              <w:left w:val="single" w:sz="4" w:space="0" w:color="auto"/>
              <w:bottom w:val="single" w:sz="4" w:space="0" w:color="auto"/>
              <w:right w:val="single" w:sz="4" w:space="0" w:color="auto"/>
            </w:tcBorders>
          </w:tcPr>
          <w:p w14:paraId="4CC19AFF" w14:textId="3E928F73" w:rsidR="000D161D" w:rsidRDefault="00583F02">
            <w:pPr>
              <w:spacing w:before="100" w:beforeAutospacing="1" w:after="0" w:line="240" w:lineRule="auto"/>
              <w:rPr>
                <w:rFonts w:eastAsiaTheme="minorEastAsia" w:cstheme="minorHAnsi"/>
                <w:b/>
                <w:bCs/>
              </w:rPr>
            </w:pPr>
            <w:r>
              <w:rPr>
                <w:rFonts w:eastAsiaTheme="minorEastAsia" w:cstheme="minorHAnsi"/>
                <w:b/>
                <w:bCs/>
              </w:rPr>
              <w:t>Estado civil</w:t>
            </w:r>
            <w:r w:rsidR="00E952F1">
              <w:rPr>
                <w:rFonts w:eastAsiaTheme="minorEastAsia" w:cstheme="minorHAnsi"/>
                <w:b/>
                <w:bCs/>
              </w:rPr>
              <w:t xml:space="preserve"> </w:t>
            </w:r>
            <w:r w:rsidR="00DD70DD">
              <w:rPr>
                <w:rFonts w:eastAsiaTheme="minorEastAsia" w:cstheme="minorHAnsi"/>
                <w:b/>
                <w:bCs/>
              </w:rPr>
              <w:t>(certificado de defunción)</w:t>
            </w:r>
          </w:p>
        </w:tc>
        <w:tc>
          <w:tcPr>
            <w:tcW w:w="2943" w:type="dxa"/>
            <w:tcBorders>
              <w:top w:val="single" w:sz="4" w:space="0" w:color="auto"/>
              <w:left w:val="single" w:sz="4" w:space="0" w:color="auto"/>
              <w:bottom w:val="single" w:sz="4" w:space="0" w:color="auto"/>
              <w:right w:val="single" w:sz="4" w:space="0" w:color="auto"/>
            </w:tcBorders>
          </w:tcPr>
          <w:p w14:paraId="3A63FD3B" w14:textId="1A2D77B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8F69D0C" w14:textId="77777777" w:rsidR="000D161D" w:rsidRDefault="000D161D">
            <w:pPr>
              <w:spacing w:before="100" w:beforeAutospacing="1" w:after="0" w:line="240" w:lineRule="auto"/>
              <w:rPr>
                <w:rFonts w:eastAsiaTheme="minorEastAsia" w:cstheme="minorHAnsi"/>
                <w:b/>
                <w:bCs/>
              </w:rPr>
            </w:pPr>
          </w:p>
        </w:tc>
      </w:tr>
      <w:tr w:rsidR="000D161D" w14:paraId="7B52BB37" w14:textId="77777777" w:rsidTr="00A62D33">
        <w:tc>
          <w:tcPr>
            <w:tcW w:w="2942" w:type="dxa"/>
            <w:tcBorders>
              <w:top w:val="single" w:sz="4" w:space="0" w:color="auto"/>
              <w:left w:val="single" w:sz="4" w:space="0" w:color="auto"/>
              <w:bottom w:val="single" w:sz="4" w:space="0" w:color="auto"/>
              <w:right w:val="single" w:sz="4" w:space="0" w:color="auto"/>
            </w:tcBorders>
          </w:tcPr>
          <w:p w14:paraId="77C0A9C9" w14:textId="2321FB9E" w:rsidR="000D161D" w:rsidRDefault="00583F02">
            <w:pPr>
              <w:spacing w:before="100" w:beforeAutospacing="1" w:after="0" w:line="240" w:lineRule="auto"/>
              <w:rPr>
                <w:rFonts w:eastAsiaTheme="minorEastAsia" w:cstheme="minorHAnsi"/>
                <w:b/>
                <w:bCs/>
              </w:rPr>
            </w:pPr>
            <w:r>
              <w:rPr>
                <w:rFonts w:eastAsiaTheme="minorEastAsia" w:cstheme="minorHAnsi"/>
                <w:b/>
                <w:bCs/>
              </w:rPr>
              <w:lastRenderedPageBreak/>
              <w:t>Clave Única de Registro de Población (CURP)</w:t>
            </w:r>
            <w:r w:rsidR="00E952F1">
              <w:rPr>
                <w:rFonts w:eastAsiaTheme="minorEastAsia" w:cstheme="minorHAnsi"/>
                <w:b/>
                <w:bCs/>
              </w:rPr>
              <w:t xml:space="preserve"> </w:t>
            </w:r>
            <w:r w:rsidR="00DD70DD">
              <w:rPr>
                <w:rFonts w:eastAsiaTheme="minorEastAsia" w:cstheme="minorHAnsi"/>
                <w:b/>
                <w:bCs/>
              </w:rPr>
              <w:t>(certificado de defunción)</w:t>
            </w:r>
          </w:p>
        </w:tc>
        <w:tc>
          <w:tcPr>
            <w:tcW w:w="2943" w:type="dxa"/>
            <w:tcBorders>
              <w:top w:val="single" w:sz="4" w:space="0" w:color="auto"/>
              <w:left w:val="single" w:sz="4" w:space="0" w:color="auto"/>
              <w:bottom w:val="single" w:sz="4" w:space="0" w:color="auto"/>
              <w:right w:val="single" w:sz="4" w:space="0" w:color="auto"/>
            </w:tcBorders>
          </w:tcPr>
          <w:p w14:paraId="353E8678" w14:textId="5D5664D8"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0D161D" w:rsidRDefault="000D161D">
            <w:pPr>
              <w:spacing w:before="100" w:beforeAutospacing="1" w:after="0" w:line="240" w:lineRule="auto"/>
              <w:rPr>
                <w:rFonts w:eastAsiaTheme="minorEastAsia" w:cstheme="minorHAnsi"/>
                <w:b/>
                <w:bCs/>
              </w:rPr>
            </w:pPr>
          </w:p>
        </w:tc>
      </w:tr>
      <w:tr w:rsidR="000D161D" w14:paraId="6B14733E" w14:textId="77777777" w:rsidTr="00A62D33">
        <w:tc>
          <w:tcPr>
            <w:tcW w:w="2942" w:type="dxa"/>
            <w:tcBorders>
              <w:top w:val="single" w:sz="4" w:space="0" w:color="auto"/>
              <w:left w:val="single" w:sz="4" w:space="0" w:color="auto"/>
              <w:bottom w:val="single" w:sz="4" w:space="0" w:color="auto"/>
              <w:right w:val="single" w:sz="4" w:space="0" w:color="auto"/>
            </w:tcBorders>
          </w:tcPr>
          <w:p w14:paraId="2FE528B0" w14:textId="3C307052" w:rsidR="000D161D" w:rsidRDefault="00583F02">
            <w:pPr>
              <w:spacing w:before="100" w:beforeAutospacing="1" w:after="0" w:line="240" w:lineRule="auto"/>
              <w:rPr>
                <w:rFonts w:eastAsiaTheme="minorEastAsia" w:cstheme="minorHAnsi"/>
                <w:b/>
                <w:bCs/>
              </w:rPr>
            </w:pPr>
            <w:r>
              <w:rPr>
                <w:rFonts w:eastAsiaTheme="minorEastAsia" w:cstheme="minorHAnsi"/>
                <w:b/>
                <w:bCs/>
              </w:rPr>
              <w:t>Lugar de nacimiento</w:t>
            </w:r>
            <w:r w:rsidR="00E952F1">
              <w:rPr>
                <w:rFonts w:eastAsiaTheme="minorEastAsia" w:cstheme="minorHAnsi"/>
                <w:b/>
                <w:bCs/>
              </w:rPr>
              <w:t xml:space="preserve"> </w:t>
            </w:r>
            <w:r w:rsidR="00DD70DD">
              <w:rPr>
                <w:rFonts w:eastAsiaTheme="minorEastAsia" w:cstheme="minorHAnsi"/>
                <w:b/>
                <w:bCs/>
              </w:rPr>
              <w:t>(acta de nacimiento</w:t>
            </w:r>
            <w:r w:rsidR="00547EC6">
              <w:rPr>
                <w:rFonts w:eastAsiaTheme="minorEastAsia" w:cstheme="minorHAnsi"/>
                <w:b/>
                <w:bCs/>
              </w:rPr>
              <w:t>, certificado de defunción</w:t>
            </w:r>
            <w:r w:rsidR="00DD70DD">
              <w:rPr>
                <w:rFonts w:eastAsiaTheme="minorEastAsia" w:cstheme="minorHAnsi"/>
                <w:b/>
                <w:bCs/>
              </w:rPr>
              <w:t>)</w:t>
            </w:r>
          </w:p>
        </w:tc>
        <w:tc>
          <w:tcPr>
            <w:tcW w:w="2943" w:type="dxa"/>
            <w:tcBorders>
              <w:top w:val="single" w:sz="4" w:space="0" w:color="auto"/>
              <w:left w:val="single" w:sz="4" w:space="0" w:color="auto"/>
              <w:bottom w:val="single" w:sz="4" w:space="0" w:color="auto"/>
              <w:right w:val="single" w:sz="4" w:space="0" w:color="auto"/>
            </w:tcBorders>
          </w:tcPr>
          <w:p w14:paraId="0556BD96"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0D161D" w:rsidRDefault="000D161D">
            <w:pPr>
              <w:spacing w:before="100" w:beforeAutospacing="1" w:after="0" w:line="240" w:lineRule="auto"/>
              <w:rPr>
                <w:rFonts w:eastAsiaTheme="minorEastAsia" w:cstheme="minorHAnsi"/>
                <w:b/>
                <w:bCs/>
              </w:rPr>
            </w:pPr>
          </w:p>
        </w:tc>
      </w:tr>
      <w:tr w:rsidR="000D161D" w14:paraId="7429561F" w14:textId="77777777" w:rsidTr="00A62D33">
        <w:tc>
          <w:tcPr>
            <w:tcW w:w="2942" w:type="dxa"/>
            <w:tcBorders>
              <w:top w:val="single" w:sz="4" w:space="0" w:color="auto"/>
              <w:left w:val="single" w:sz="4" w:space="0" w:color="auto"/>
              <w:bottom w:val="single" w:sz="4" w:space="0" w:color="auto"/>
              <w:right w:val="single" w:sz="4" w:space="0" w:color="auto"/>
            </w:tcBorders>
          </w:tcPr>
          <w:p w14:paraId="0A95F136" w14:textId="2C53C31B" w:rsidR="000D161D" w:rsidRDefault="00583F02">
            <w:pPr>
              <w:spacing w:before="100" w:beforeAutospacing="1" w:after="0" w:line="240" w:lineRule="auto"/>
              <w:rPr>
                <w:rFonts w:eastAsiaTheme="minorEastAsia" w:cstheme="minorHAnsi"/>
                <w:b/>
                <w:bCs/>
              </w:rPr>
            </w:pPr>
            <w:r>
              <w:rPr>
                <w:rFonts w:eastAsiaTheme="minorEastAsia" w:cstheme="minorHAnsi"/>
                <w:b/>
                <w:bCs/>
              </w:rPr>
              <w:t>Fecha de nacimiento</w:t>
            </w:r>
            <w:r w:rsidR="00E952F1">
              <w:rPr>
                <w:rFonts w:eastAsiaTheme="minorEastAsia" w:cstheme="minorHAnsi"/>
                <w:b/>
                <w:bCs/>
              </w:rPr>
              <w:t xml:space="preserve"> </w:t>
            </w:r>
            <w:r w:rsidR="00DD70DD">
              <w:rPr>
                <w:rFonts w:eastAsiaTheme="minorEastAsia" w:cstheme="minorHAnsi"/>
                <w:b/>
                <w:bCs/>
              </w:rPr>
              <w:t>(acta de nacimiento</w:t>
            </w:r>
            <w:r w:rsidR="00547EC6">
              <w:rPr>
                <w:rFonts w:eastAsiaTheme="minorEastAsia" w:cstheme="minorHAnsi"/>
                <w:b/>
                <w:bCs/>
              </w:rPr>
              <w:t>, certificado de defunción</w:t>
            </w:r>
            <w:r w:rsidR="00DD70DD">
              <w:rPr>
                <w:rFonts w:eastAsiaTheme="minorEastAsia" w:cstheme="minorHAnsi"/>
                <w:b/>
                <w:bCs/>
              </w:rPr>
              <w:t>)</w:t>
            </w:r>
          </w:p>
        </w:tc>
        <w:tc>
          <w:tcPr>
            <w:tcW w:w="2943" w:type="dxa"/>
            <w:tcBorders>
              <w:top w:val="single" w:sz="4" w:space="0" w:color="auto"/>
              <w:left w:val="single" w:sz="4" w:space="0" w:color="auto"/>
              <w:bottom w:val="single" w:sz="4" w:space="0" w:color="auto"/>
              <w:right w:val="single" w:sz="4" w:space="0" w:color="auto"/>
            </w:tcBorders>
          </w:tcPr>
          <w:p w14:paraId="35535672"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0D161D" w:rsidRDefault="000D161D">
            <w:pPr>
              <w:spacing w:before="100" w:beforeAutospacing="1" w:after="0" w:line="240" w:lineRule="auto"/>
              <w:rPr>
                <w:rFonts w:eastAsiaTheme="minorEastAsia" w:cstheme="minorHAnsi"/>
                <w:b/>
                <w:bCs/>
              </w:rPr>
            </w:pPr>
          </w:p>
        </w:tc>
      </w:tr>
      <w:tr w:rsidR="00E952F1" w14:paraId="181BB35A" w14:textId="77777777" w:rsidTr="00A62D33">
        <w:tc>
          <w:tcPr>
            <w:tcW w:w="2942" w:type="dxa"/>
            <w:tcBorders>
              <w:top w:val="single" w:sz="4" w:space="0" w:color="auto"/>
              <w:left w:val="single" w:sz="4" w:space="0" w:color="auto"/>
              <w:bottom w:val="single" w:sz="4" w:space="0" w:color="auto"/>
              <w:right w:val="single" w:sz="4" w:space="0" w:color="auto"/>
            </w:tcBorders>
          </w:tcPr>
          <w:p w14:paraId="5F799FB2" w14:textId="47D345BC" w:rsidR="00E952F1" w:rsidRDefault="00E952F1">
            <w:pPr>
              <w:spacing w:before="100" w:beforeAutospacing="1" w:after="0" w:line="240" w:lineRule="auto"/>
              <w:rPr>
                <w:rFonts w:eastAsiaTheme="minorEastAsia" w:cstheme="minorHAnsi"/>
                <w:b/>
                <w:bCs/>
              </w:rPr>
            </w:pPr>
            <w:r>
              <w:rPr>
                <w:rFonts w:eastAsiaTheme="minorEastAsia" w:cstheme="minorHAnsi"/>
                <w:b/>
                <w:bCs/>
              </w:rPr>
              <w:t>Domicilio</w:t>
            </w:r>
            <w:r w:rsidR="00DD70DD">
              <w:rPr>
                <w:rFonts w:eastAsiaTheme="minorEastAsia" w:cstheme="minorHAnsi"/>
                <w:b/>
                <w:bCs/>
              </w:rPr>
              <w:t xml:space="preserve"> (certificado de defunción)</w:t>
            </w:r>
          </w:p>
        </w:tc>
        <w:tc>
          <w:tcPr>
            <w:tcW w:w="2943" w:type="dxa"/>
            <w:tcBorders>
              <w:top w:val="single" w:sz="4" w:space="0" w:color="auto"/>
              <w:left w:val="single" w:sz="4" w:space="0" w:color="auto"/>
              <w:bottom w:val="single" w:sz="4" w:space="0" w:color="auto"/>
              <w:right w:val="single" w:sz="4" w:space="0" w:color="auto"/>
            </w:tcBorders>
          </w:tcPr>
          <w:p w14:paraId="57F04CCC" w14:textId="77777777" w:rsidR="00E952F1" w:rsidRDefault="00E952F1">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8BF25D8" w14:textId="77777777" w:rsidR="00E952F1" w:rsidRDefault="00E952F1">
            <w:pPr>
              <w:spacing w:before="100" w:beforeAutospacing="1" w:after="0" w:line="240" w:lineRule="auto"/>
              <w:rPr>
                <w:rFonts w:eastAsiaTheme="minorEastAsia" w:cstheme="minorHAnsi"/>
                <w:b/>
                <w:bCs/>
              </w:rPr>
            </w:pPr>
          </w:p>
        </w:tc>
      </w:tr>
      <w:tr w:rsidR="00E952F1" w14:paraId="12480304" w14:textId="77777777" w:rsidTr="00A62D33">
        <w:tc>
          <w:tcPr>
            <w:tcW w:w="2942" w:type="dxa"/>
            <w:tcBorders>
              <w:top w:val="single" w:sz="4" w:space="0" w:color="auto"/>
              <w:left w:val="single" w:sz="4" w:space="0" w:color="auto"/>
              <w:bottom w:val="single" w:sz="4" w:space="0" w:color="auto"/>
              <w:right w:val="single" w:sz="4" w:space="0" w:color="auto"/>
            </w:tcBorders>
          </w:tcPr>
          <w:p w14:paraId="64C872EC" w14:textId="79C35A36" w:rsidR="00E952F1" w:rsidRDefault="00E952F1" w:rsidP="0093556C">
            <w:pPr>
              <w:spacing w:before="100" w:beforeAutospacing="1" w:after="0" w:line="240" w:lineRule="auto"/>
              <w:jc w:val="left"/>
              <w:rPr>
                <w:rFonts w:eastAsiaTheme="minorEastAsia" w:cstheme="minorHAnsi"/>
                <w:b/>
                <w:bCs/>
              </w:rPr>
            </w:pPr>
            <w:r>
              <w:rPr>
                <w:rFonts w:eastAsiaTheme="minorEastAsia" w:cstheme="minorHAnsi"/>
                <w:b/>
                <w:bCs/>
              </w:rPr>
              <w:t>Entidad federativa, municipio y localidad que corresponde al domicilio</w:t>
            </w:r>
            <w:r w:rsidR="00DD70DD">
              <w:rPr>
                <w:rFonts w:eastAsiaTheme="minorEastAsia" w:cstheme="minorHAnsi"/>
                <w:b/>
                <w:bCs/>
              </w:rPr>
              <w:t xml:space="preserve"> (certificado de defunción)</w:t>
            </w:r>
            <w:r>
              <w:rPr>
                <w:rFonts w:eastAsiaTheme="minorEastAsia" w:cstheme="minorHAnsi"/>
                <w:b/>
                <w:bCs/>
              </w:rPr>
              <w:t xml:space="preserve"> </w:t>
            </w:r>
          </w:p>
        </w:tc>
        <w:tc>
          <w:tcPr>
            <w:tcW w:w="2943" w:type="dxa"/>
            <w:tcBorders>
              <w:top w:val="single" w:sz="4" w:space="0" w:color="auto"/>
              <w:left w:val="single" w:sz="4" w:space="0" w:color="auto"/>
              <w:bottom w:val="single" w:sz="4" w:space="0" w:color="auto"/>
              <w:right w:val="single" w:sz="4" w:space="0" w:color="auto"/>
            </w:tcBorders>
          </w:tcPr>
          <w:p w14:paraId="78EDB042" w14:textId="77777777" w:rsidR="00E952F1" w:rsidRDefault="00E952F1">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518FBCBA" w14:textId="77777777" w:rsidR="00E952F1" w:rsidRDefault="00E952F1">
            <w:pPr>
              <w:spacing w:before="100" w:beforeAutospacing="1" w:after="0" w:line="240" w:lineRule="auto"/>
              <w:rPr>
                <w:rFonts w:eastAsiaTheme="minorEastAsia" w:cstheme="minorHAnsi"/>
                <w:b/>
                <w:bCs/>
              </w:rPr>
            </w:pPr>
          </w:p>
        </w:tc>
      </w:tr>
      <w:tr w:rsidR="00E952F1" w14:paraId="7168AA1A" w14:textId="77777777" w:rsidTr="00A62D33">
        <w:tc>
          <w:tcPr>
            <w:tcW w:w="2942" w:type="dxa"/>
            <w:tcBorders>
              <w:top w:val="single" w:sz="4" w:space="0" w:color="auto"/>
              <w:left w:val="single" w:sz="4" w:space="0" w:color="auto"/>
              <w:bottom w:val="single" w:sz="4" w:space="0" w:color="auto"/>
              <w:right w:val="single" w:sz="4" w:space="0" w:color="auto"/>
            </w:tcBorders>
          </w:tcPr>
          <w:p w14:paraId="7F02BE8E" w14:textId="71835D3C" w:rsidR="00E952F1" w:rsidRDefault="00E952F1" w:rsidP="0093556C">
            <w:pPr>
              <w:spacing w:before="100" w:beforeAutospacing="1" w:after="0" w:line="240" w:lineRule="auto"/>
              <w:jc w:val="left"/>
              <w:rPr>
                <w:rFonts w:eastAsiaTheme="minorEastAsia" w:cstheme="minorHAnsi"/>
                <w:b/>
                <w:bCs/>
              </w:rPr>
            </w:pPr>
            <w:r>
              <w:rPr>
                <w:rFonts w:eastAsiaTheme="minorEastAsia" w:cstheme="minorHAnsi"/>
                <w:b/>
                <w:bCs/>
              </w:rPr>
              <w:t>Rubrica y/o firma autógrafa</w:t>
            </w:r>
          </w:p>
        </w:tc>
        <w:tc>
          <w:tcPr>
            <w:tcW w:w="2943" w:type="dxa"/>
            <w:tcBorders>
              <w:top w:val="single" w:sz="4" w:space="0" w:color="auto"/>
              <w:left w:val="single" w:sz="4" w:space="0" w:color="auto"/>
              <w:bottom w:val="single" w:sz="4" w:space="0" w:color="auto"/>
              <w:right w:val="single" w:sz="4" w:space="0" w:color="auto"/>
            </w:tcBorders>
          </w:tcPr>
          <w:p w14:paraId="2755397C" w14:textId="77777777" w:rsidR="00E952F1" w:rsidRDefault="00E952F1">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0B8B131B" w14:textId="77777777" w:rsidR="00E952F1" w:rsidRDefault="00E952F1">
            <w:pPr>
              <w:spacing w:before="100" w:beforeAutospacing="1" w:after="0" w:line="240" w:lineRule="auto"/>
              <w:rPr>
                <w:rFonts w:eastAsiaTheme="minorEastAsia" w:cstheme="minorHAnsi"/>
                <w:b/>
                <w:bCs/>
              </w:rPr>
            </w:pPr>
          </w:p>
        </w:tc>
      </w:tr>
      <w:tr w:rsidR="00E952F1" w14:paraId="664BC930" w14:textId="77777777" w:rsidTr="00A62D33">
        <w:tc>
          <w:tcPr>
            <w:tcW w:w="2942" w:type="dxa"/>
            <w:tcBorders>
              <w:top w:val="single" w:sz="4" w:space="0" w:color="auto"/>
              <w:left w:val="single" w:sz="4" w:space="0" w:color="auto"/>
              <w:bottom w:val="single" w:sz="4" w:space="0" w:color="auto"/>
              <w:right w:val="single" w:sz="4" w:space="0" w:color="auto"/>
            </w:tcBorders>
          </w:tcPr>
          <w:p w14:paraId="28CF9BAA" w14:textId="458510CB" w:rsidR="00E952F1" w:rsidRDefault="00E952F1" w:rsidP="0093556C">
            <w:pPr>
              <w:spacing w:before="100" w:beforeAutospacing="1" w:after="0" w:line="240" w:lineRule="auto"/>
              <w:jc w:val="left"/>
              <w:rPr>
                <w:rFonts w:eastAsiaTheme="minorEastAsia" w:cstheme="minorHAnsi"/>
                <w:b/>
                <w:bCs/>
              </w:rPr>
            </w:pPr>
            <w:r>
              <w:rPr>
                <w:rFonts w:eastAsiaTheme="minorEastAsia" w:cstheme="minorHAnsi"/>
                <w:b/>
                <w:bCs/>
              </w:rPr>
              <w:t>Nivel de Estudios</w:t>
            </w:r>
            <w:r w:rsidR="00DD70DD">
              <w:rPr>
                <w:rFonts w:eastAsiaTheme="minorEastAsia" w:cstheme="minorHAnsi"/>
                <w:b/>
                <w:bCs/>
              </w:rPr>
              <w:t xml:space="preserve"> (certificado de defunción)</w:t>
            </w:r>
          </w:p>
        </w:tc>
        <w:tc>
          <w:tcPr>
            <w:tcW w:w="2943" w:type="dxa"/>
            <w:tcBorders>
              <w:top w:val="single" w:sz="4" w:space="0" w:color="auto"/>
              <w:left w:val="single" w:sz="4" w:space="0" w:color="auto"/>
              <w:bottom w:val="single" w:sz="4" w:space="0" w:color="auto"/>
              <w:right w:val="single" w:sz="4" w:space="0" w:color="auto"/>
            </w:tcBorders>
          </w:tcPr>
          <w:p w14:paraId="3F938500" w14:textId="77777777" w:rsidR="00E952F1" w:rsidRDefault="00E952F1">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19622C57" w14:textId="77777777" w:rsidR="00E952F1" w:rsidRDefault="00E952F1">
            <w:pPr>
              <w:spacing w:before="100" w:beforeAutospacing="1" w:after="0" w:line="240" w:lineRule="auto"/>
              <w:rPr>
                <w:rFonts w:eastAsiaTheme="minorEastAsia" w:cstheme="minorHAnsi"/>
                <w:b/>
                <w:bCs/>
              </w:rPr>
            </w:pPr>
          </w:p>
        </w:tc>
      </w:tr>
      <w:tr w:rsidR="00E952F1" w14:paraId="743F4DA9" w14:textId="77777777" w:rsidTr="00A62D33">
        <w:tc>
          <w:tcPr>
            <w:tcW w:w="2942" w:type="dxa"/>
            <w:tcBorders>
              <w:top w:val="single" w:sz="4" w:space="0" w:color="auto"/>
              <w:left w:val="single" w:sz="4" w:space="0" w:color="auto"/>
              <w:bottom w:val="single" w:sz="4" w:space="0" w:color="auto"/>
              <w:right w:val="single" w:sz="4" w:space="0" w:color="auto"/>
            </w:tcBorders>
          </w:tcPr>
          <w:p w14:paraId="0DEE1199" w14:textId="51A9DCDB" w:rsidR="00E952F1" w:rsidRDefault="00A62D33" w:rsidP="0093556C">
            <w:pPr>
              <w:spacing w:before="100" w:beforeAutospacing="1" w:after="0" w:line="240" w:lineRule="auto"/>
              <w:jc w:val="left"/>
              <w:rPr>
                <w:rFonts w:eastAsiaTheme="minorEastAsia" w:cstheme="minorHAnsi"/>
                <w:b/>
                <w:bCs/>
              </w:rPr>
            </w:pPr>
            <w:r>
              <w:rPr>
                <w:rFonts w:eastAsiaTheme="minorEastAsia" w:cstheme="minorHAnsi"/>
                <w:b/>
                <w:bCs/>
              </w:rPr>
              <w:t>Ocupación</w:t>
            </w:r>
            <w:r w:rsidR="00DD70DD">
              <w:rPr>
                <w:rFonts w:eastAsiaTheme="minorEastAsia" w:cstheme="minorHAnsi"/>
                <w:b/>
                <w:bCs/>
              </w:rPr>
              <w:t xml:space="preserve"> (certificado de defunción)</w:t>
            </w:r>
          </w:p>
        </w:tc>
        <w:tc>
          <w:tcPr>
            <w:tcW w:w="2943" w:type="dxa"/>
            <w:tcBorders>
              <w:top w:val="single" w:sz="4" w:space="0" w:color="auto"/>
              <w:left w:val="single" w:sz="4" w:space="0" w:color="auto"/>
              <w:bottom w:val="single" w:sz="4" w:space="0" w:color="auto"/>
              <w:right w:val="single" w:sz="4" w:space="0" w:color="auto"/>
            </w:tcBorders>
          </w:tcPr>
          <w:p w14:paraId="0125E13E" w14:textId="77777777" w:rsidR="00E952F1" w:rsidRDefault="00E952F1" w:rsidP="00E952F1">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53EC604" w14:textId="77777777" w:rsidR="00E952F1" w:rsidRDefault="00E952F1" w:rsidP="00E952F1">
            <w:pPr>
              <w:spacing w:before="100" w:beforeAutospacing="1" w:after="0" w:line="240" w:lineRule="auto"/>
              <w:rPr>
                <w:rFonts w:eastAsiaTheme="minorEastAsia" w:cstheme="minorHAnsi"/>
                <w:b/>
                <w:bCs/>
              </w:rPr>
            </w:pPr>
          </w:p>
        </w:tc>
      </w:tr>
      <w:bookmarkEnd w:id="7"/>
    </w:tbl>
    <w:p w14:paraId="577EDD3B" w14:textId="77777777" w:rsidR="000D161D" w:rsidRDefault="000D161D" w:rsidP="000D161D">
      <w:pPr>
        <w:spacing w:line="240" w:lineRule="auto"/>
        <w:ind w:left="720"/>
        <w:contextualSpacing/>
        <w:rPr>
          <w:rFonts w:asciiTheme="minorHAnsi" w:eastAsiaTheme="minorEastAsia" w:hAnsiTheme="minorHAnsi" w:cstheme="minorHAnsi"/>
          <w:b/>
          <w:bCs/>
          <w:szCs w:val="24"/>
        </w:rPr>
      </w:pPr>
    </w:p>
    <w:p w14:paraId="38FA14CC" w14:textId="77777777" w:rsidR="000D161D" w:rsidRDefault="000D161D" w:rsidP="000D161D">
      <w:pPr>
        <w:spacing w:line="240" w:lineRule="auto"/>
        <w:ind w:firstLine="142"/>
        <w:contextualSpacing/>
        <w:rPr>
          <w:rFonts w:eastAsiaTheme="minorEastAsia" w:cstheme="minorHAnsi"/>
          <w:szCs w:val="24"/>
        </w:rPr>
      </w:pPr>
      <w:r>
        <w:rPr>
          <w:rFonts w:eastAsiaTheme="minorEastAsia" w:cstheme="minorHAnsi"/>
          <w:szCs w:val="24"/>
        </w:rPr>
        <w:t>El medio de obtención de sus datos personales se da de manera DIRECTA.</w:t>
      </w:r>
    </w:p>
    <w:p w14:paraId="35782921" w14:textId="77777777" w:rsidR="000D161D" w:rsidRDefault="000D161D" w:rsidP="000D161D">
      <w:pPr>
        <w:spacing w:line="240" w:lineRule="auto"/>
        <w:ind w:left="720" w:hanging="578"/>
        <w:contextualSpacing/>
        <w:rPr>
          <w:rFonts w:eastAsiaTheme="minorEastAsia" w:cstheme="minorHAnsi"/>
          <w:szCs w:val="24"/>
        </w:rPr>
      </w:pPr>
    </w:p>
    <w:p w14:paraId="5DCEB6D2"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77777777" w:rsidR="0049184C" w:rsidRDefault="0049184C" w:rsidP="000D161D">
      <w:pPr>
        <w:spacing w:line="240" w:lineRule="auto"/>
        <w:rPr>
          <w:rFonts w:cstheme="minorHAnsi"/>
          <w:szCs w:val="24"/>
          <w:lang w:val="es-ES"/>
        </w:rPr>
      </w:pPr>
    </w:p>
    <w:p w14:paraId="5BF15FF6" w14:textId="59C92028" w:rsidR="000D161D" w:rsidRDefault="000D161D" w:rsidP="000D161D">
      <w:pPr>
        <w:spacing w:line="240" w:lineRule="auto"/>
        <w:rPr>
          <w:rFonts w:cstheme="minorHAnsi"/>
          <w:szCs w:val="24"/>
          <w:lang w:val="es-ES"/>
        </w:rPr>
      </w:pPr>
      <w:r>
        <w:rPr>
          <w:rFonts w:cstheme="minorHAnsi"/>
          <w:szCs w:val="24"/>
          <w:lang w:val="es-ES"/>
        </w:rPr>
        <w:t>En tal sentido se le informa que su información podría ser transferida con autoridades competentes y con las finalidades que se describen a continuación:</w:t>
      </w:r>
    </w:p>
    <w:p w14:paraId="08002891" w14:textId="77777777" w:rsidR="000D161D" w:rsidRDefault="000D161D" w:rsidP="000D161D">
      <w:pPr>
        <w:spacing w:line="240" w:lineRule="auto"/>
        <w:rPr>
          <w:rFonts w:cstheme="minorHAnsi"/>
          <w:szCs w:val="24"/>
          <w:lang w:val="es-ES"/>
        </w:rPr>
      </w:pPr>
    </w:p>
    <w:tbl>
      <w:tblPr>
        <w:tblStyle w:val="Tablaconcuadrcula"/>
        <w:tblW w:w="8828" w:type="dxa"/>
        <w:tblLook w:val="04A0" w:firstRow="1" w:lastRow="0" w:firstColumn="1" w:lastColumn="0" w:noHBand="0" w:noVBand="1"/>
      </w:tblPr>
      <w:tblGrid>
        <w:gridCol w:w="3116"/>
        <w:gridCol w:w="3116"/>
        <w:gridCol w:w="1276"/>
        <w:gridCol w:w="1320"/>
      </w:tblGrid>
      <w:tr w:rsidR="000D161D"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Default="000D161D">
            <w:pPr>
              <w:spacing w:after="0" w:line="240" w:lineRule="auto"/>
              <w:jc w:val="center"/>
              <w:rPr>
                <w:rFonts w:cstheme="minorHAnsi"/>
                <w:szCs w:val="24"/>
                <w:lang w:val="es-ES"/>
              </w:rPr>
            </w:pPr>
            <w:bookmarkStart w:id="8" w:name="_Hlk197426252"/>
            <w:r>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Default="000D161D">
            <w:pPr>
              <w:spacing w:after="0" w:line="240" w:lineRule="auto"/>
              <w:jc w:val="center"/>
              <w:rPr>
                <w:rFonts w:cstheme="minorHAnsi"/>
                <w:szCs w:val="24"/>
                <w:lang w:val="es-ES"/>
              </w:rPr>
            </w:pPr>
            <w:r>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Default="000D161D">
            <w:pPr>
              <w:spacing w:after="0" w:line="240" w:lineRule="auto"/>
              <w:jc w:val="center"/>
              <w:rPr>
                <w:rFonts w:cstheme="minorHAnsi"/>
                <w:szCs w:val="24"/>
                <w:lang w:val="es-ES"/>
              </w:rPr>
            </w:pPr>
            <w:r>
              <w:rPr>
                <w:rFonts w:cstheme="minorHAnsi"/>
                <w:szCs w:val="24"/>
                <w:lang w:val="es-ES"/>
              </w:rPr>
              <w:t>CONSENTIMIENTO</w:t>
            </w:r>
          </w:p>
        </w:tc>
      </w:tr>
      <w:tr w:rsidR="000D161D" w14:paraId="3748F1D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Default="000D161D">
            <w:pPr>
              <w:spacing w:after="0" w:line="240" w:lineRule="auto"/>
              <w:jc w:val="center"/>
              <w:rPr>
                <w:rFonts w:cstheme="minorHAnsi"/>
                <w:szCs w:val="24"/>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Default="000D161D">
            <w:pPr>
              <w:spacing w:after="0" w:line="240" w:lineRule="auto"/>
              <w:jc w:val="center"/>
              <w:rPr>
                <w:rFonts w:cstheme="minorHAnsi"/>
                <w:szCs w:val="24"/>
                <w:lang w:val="es-ES"/>
              </w:rPr>
            </w:pPr>
            <w:r>
              <w:rPr>
                <w:rFonts w:cstheme="minorHAnsi"/>
                <w:szCs w:val="24"/>
                <w:lang w:val="es-ES"/>
              </w:rPr>
              <w:t>NO</w:t>
            </w:r>
          </w:p>
        </w:tc>
      </w:tr>
      <w:tr w:rsidR="000D161D" w14:paraId="5501041C"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04726EFF" w14:textId="4B625EDE" w:rsidR="000D161D" w:rsidRDefault="00583F02" w:rsidP="0024472F">
            <w:pPr>
              <w:spacing w:after="0" w:line="240" w:lineRule="auto"/>
              <w:jc w:val="left"/>
              <w:rPr>
                <w:rFonts w:cstheme="minorHAnsi"/>
                <w:b/>
                <w:bCs/>
                <w:sz w:val="20"/>
                <w:szCs w:val="20"/>
                <w:lang w:val="es-ES"/>
              </w:rPr>
            </w:pPr>
            <w:r>
              <w:rPr>
                <w:rFonts w:cstheme="minorHAnsi"/>
                <w:b/>
                <w:bCs/>
                <w:sz w:val="20"/>
                <w:szCs w:val="20"/>
                <w:lang w:val="es-ES"/>
              </w:rPr>
              <w:t>Registro Nacional de Población (RENAPO)</w:t>
            </w:r>
          </w:p>
        </w:tc>
        <w:tc>
          <w:tcPr>
            <w:tcW w:w="3116" w:type="dxa"/>
            <w:tcBorders>
              <w:top w:val="single" w:sz="4" w:space="0" w:color="auto"/>
              <w:left w:val="single" w:sz="4" w:space="0" w:color="auto"/>
              <w:bottom w:val="single" w:sz="4" w:space="0" w:color="auto"/>
              <w:right w:val="single" w:sz="4" w:space="0" w:color="auto"/>
            </w:tcBorders>
            <w:vAlign w:val="center"/>
          </w:tcPr>
          <w:p w14:paraId="70A533B4" w14:textId="1408A4E1" w:rsidR="000D161D" w:rsidRDefault="0024472F" w:rsidP="0024472F">
            <w:pPr>
              <w:spacing w:after="0" w:line="240" w:lineRule="auto"/>
              <w:jc w:val="left"/>
              <w:rPr>
                <w:rFonts w:cstheme="minorHAnsi"/>
                <w:b/>
                <w:bCs/>
                <w:sz w:val="20"/>
                <w:szCs w:val="20"/>
                <w:lang w:val="es-ES"/>
              </w:rPr>
            </w:pPr>
            <w:r>
              <w:rPr>
                <w:rFonts w:cstheme="minorHAnsi"/>
                <w:b/>
                <w:bCs/>
                <w:sz w:val="20"/>
                <w:szCs w:val="20"/>
                <w:lang w:val="es-ES"/>
              </w:rPr>
              <w:t>-</w:t>
            </w:r>
            <w:r w:rsidR="00583F02" w:rsidRPr="00583F02">
              <w:rPr>
                <w:rFonts w:cstheme="minorHAnsi"/>
                <w:b/>
                <w:bCs/>
                <w:sz w:val="20"/>
                <w:szCs w:val="20"/>
                <w:lang w:val="es-ES"/>
              </w:rPr>
              <w:t>Resguardo de registros</w:t>
            </w:r>
            <w:r w:rsidR="00583F02">
              <w:rPr>
                <w:rFonts w:cstheme="minorHAnsi"/>
                <w:b/>
                <w:bCs/>
                <w:sz w:val="20"/>
                <w:szCs w:val="20"/>
                <w:lang w:val="es-ES"/>
              </w:rPr>
              <w:t xml:space="preserve"> de </w:t>
            </w:r>
            <w:r w:rsidR="0093556C">
              <w:rPr>
                <w:rFonts w:cstheme="minorHAnsi"/>
                <w:b/>
                <w:bCs/>
                <w:sz w:val="20"/>
                <w:szCs w:val="20"/>
                <w:lang w:val="es-ES"/>
              </w:rPr>
              <w:t>defunción</w:t>
            </w:r>
            <w:r w:rsidR="00583F02" w:rsidRPr="00583F02">
              <w:rPr>
                <w:rFonts w:cstheme="minorHAnsi"/>
                <w:b/>
                <w:bCs/>
                <w:sz w:val="20"/>
                <w:szCs w:val="20"/>
                <w:lang w:val="es-ES"/>
              </w:rPr>
              <w:t xml:space="preserve"> en base de datos</w:t>
            </w:r>
            <w:r w:rsidR="00583F02">
              <w:rPr>
                <w:rFonts w:cstheme="minorHAnsi"/>
                <w:b/>
                <w:bCs/>
                <w:sz w:val="20"/>
                <w:szCs w:val="20"/>
                <w:lang w:val="es-ES"/>
              </w:rPr>
              <w:t>.</w:t>
            </w:r>
          </w:p>
          <w:p w14:paraId="3518CE5B" w14:textId="4C45524E" w:rsidR="0024472F" w:rsidRDefault="0024472F" w:rsidP="0093556C">
            <w:pPr>
              <w:spacing w:after="0" w:line="240" w:lineRule="auto"/>
              <w:jc w:val="left"/>
              <w:rPr>
                <w:rFonts w:cstheme="minorHAnsi"/>
                <w:b/>
                <w:bCs/>
                <w:sz w:val="20"/>
                <w:szCs w:val="20"/>
                <w:lang w:val="es-ES"/>
              </w:rPr>
            </w:pPr>
            <w:r>
              <w:rPr>
                <w:rFonts w:cstheme="minorHAnsi"/>
                <w:b/>
                <w:bCs/>
                <w:sz w:val="20"/>
                <w:szCs w:val="20"/>
                <w:lang w:val="es-ES"/>
              </w:rPr>
              <w:t xml:space="preserve">-Generar el registro y acta de </w:t>
            </w:r>
            <w:r w:rsidR="0093556C">
              <w:rPr>
                <w:rFonts w:cstheme="minorHAnsi"/>
                <w:b/>
                <w:bCs/>
                <w:sz w:val="20"/>
                <w:szCs w:val="20"/>
                <w:lang w:val="es-ES"/>
              </w:rPr>
              <w:t>defunción</w:t>
            </w:r>
            <w:r>
              <w:rPr>
                <w:rFonts w:cstheme="minorHAnsi"/>
                <w:b/>
                <w:bCs/>
                <w:sz w:val="20"/>
                <w:szCs w:val="20"/>
                <w:lang w:val="es-ES"/>
              </w:rPr>
              <w:t>.</w:t>
            </w:r>
          </w:p>
        </w:tc>
        <w:tc>
          <w:tcPr>
            <w:tcW w:w="1276" w:type="dxa"/>
            <w:tcBorders>
              <w:top w:val="single" w:sz="4" w:space="0" w:color="auto"/>
              <w:left w:val="single" w:sz="4" w:space="0" w:color="auto"/>
              <w:bottom w:val="single" w:sz="4" w:space="0" w:color="auto"/>
              <w:right w:val="single" w:sz="4" w:space="0" w:color="auto"/>
            </w:tcBorders>
            <w:vAlign w:val="center"/>
          </w:tcPr>
          <w:p w14:paraId="13B148DC" w14:textId="77777777" w:rsidR="000D161D" w:rsidRDefault="000D161D" w:rsidP="0024472F">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1344E48F" w14:textId="36BCA0F4" w:rsidR="000D161D" w:rsidRDefault="00583F02">
            <w:pPr>
              <w:spacing w:after="0" w:line="240" w:lineRule="auto"/>
              <w:jc w:val="center"/>
              <w:rPr>
                <w:rFonts w:cstheme="minorHAnsi"/>
                <w:sz w:val="20"/>
                <w:szCs w:val="20"/>
                <w:lang w:val="es-ES"/>
              </w:rPr>
            </w:pPr>
            <w:r>
              <w:rPr>
                <w:rFonts w:cstheme="minorHAnsi"/>
                <w:sz w:val="20"/>
                <w:szCs w:val="20"/>
                <w:lang w:val="es-ES"/>
              </w:rPr>
              <w:t>X</w:t>
            </w:r>
          </w:p>
        </w:tc>
      </w:tr>
      <w:tr w:rsidR="00CA0C01" w14:paraId="58BFD369"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42C78ACC" w14:textId="09B4A224" w:rsidR="00CA0C01" w:rsidRDefault="00CA0C01" w:rsidP="00CA0C01">
            <w:pPr>
              <w:spacing w:after="0" w:line="240" w:lineRule="auto"/>
              <w:jc w:val="left"/>
              <w:rPr>
                <w:rFonts w:cstheme="minorHAnsi"/>
                <w:b/>
                <w:bCs/>
                <w:sz w:val="20"/>
                <w:szCs w:val="20"/>
                <w:lang w:val="es-ES"/>
              </w:rPr>
            </w:pPr>
            <w:r>
              <w:rPr>
                <w:rFonts w:cstheme="minorHAnsi"/>
                <w:b/>
                <w:bCs/>
                <w:sz w:val="20"/>
                <w:szCs w:val="20"/>
                <w:lang w:val="es-ES"/>
              </w:rPr>
              <w:t>Dirección General del Registro del Estado Familiar</w:t>
            </w:r>
          </w:p>
        </w:tc>
        <w:tc>
          <w:tcPr>
            <w:tcW w:w="3116" w:type="dxa"/>
            <w:tcBorders>
              <w:top w:val="single" w:sz="4" w:space="0" w:color="auto"/>
              <w:left w:val="single" w:sz="4" w:space="0" w:color="auto"/>
              <w:bottom w:val="single" w:sz="4" w:space="0" w:color="auto"/>
              <w:right w:val="single" w:sz="4" w:space="0" w:color="auto"/>
            </w:tcBorders>
            <w:vAlign w:val="center"/>
          </w:tcPr>
          <w:p w14:paraId="7C248BD9" w14:textId="71BD0090" w:rsidR="00CA0C01" w:rsidRDefault="00CA0C01" w:rsidP="00CA0C01">
            <w:pPr>
              <w:spacing w:after="0" w:line="240" w:lineRule="auto"/>
              <w:jc w:val="left"/>
              <w:rPr>
                <w:rFonts w:cstheme="minorHAnsi"/>
                <w:b/>
                <w:bCs/>
                <w:sz w:val="20"/>
                <w:szCs w:val="20"/>
                <w:lang w:val="es-ES"/>
              </w:rPr>
            </w:pPr>
            <w:r>
              <w:rPr>
                <w:rFonts w:cstheme="minorHAnsi"/>
                <w:b/>
                <w:bCs/>
                <w:sz w:val="20"/>
                <w:szCs w:val="20"/>
                <w:lang w:val="es-ES"/>
              </w:rPr>
              <w:t>Revisión y resguardo de copa de libros de registros</w:t>
            </w:r>
          </w:p>
        </w:tc>
        <w:tc>
          <w:tcPr>
            <w:tcW w:w="1276" w:type="dxa"/>
            <w:tcBorders>
              <w:top w:val="single" w:sz="4" w:space="0" w:color="auto"/>
              <w:left w:val="single" w:sz="4" w:space="0" w:color="auto"/>
              <w:bottom w:val="single" w:sz="4" w:space="0" w:color="auto"/>
              <w:right w:val="single" w:sz="4" w:space="0" w:color="auto"/>
            </w:tcBorders>
            <w:vAlign w:val="center"/>
          </w:tcPr>
          <w:p w14:paraId="2115F893" w14:textId="77777777" w:rsidR="00CA0C01" w:rsidRDefault="00CA0C01" w:rsidP="00CA0C01">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62EDD2E0" w14:textId="7ACB8B12" w:rsidR="00CA0C01" w:rsidRDefault="00CA0C01" w:rsidP="00CA0C01">
            <w:pPr>
              <w:spacing w:after="0" w:line="240" w:lineRule="auto"/>
              <w:jc w:val="center"/>
              <w:rPr>
                <w:rFonts w:cstheme="minorHAnsi"/>
                <w:sz w:val="20"/>
                <w:szCs w:val="20"/>
                <w:lang w:val="es-ES"/>
              </w:rPr>
            </w:pPr>
            <w:r>
              <w:rPr>
                <w:rFonts w:cstheme="minorHAnsi"/>
                <w:sz w:val="20"/>
                <w:szCs w:val="20"/>
                <w:lang w:val="es-ES"/>
              </w:rPr>
              <w:t>X</w:t>
            </w:r>
          </w:p>
        </w:tc>
      </w:tr>
      <w:tr w:rsidR="00CA0C01" w14:paraId="67864A2D"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6B4B5029" w14:textId="6DA32DFE" w:rsidR="00CA0C01" w:rsidRPr="00CA0C01" w:rsidRDefault="00CA0C01" w:rsidP="00CA0C01">
            <w:pPr>
              <w:spacing w:after="0" w:line="240" w:lineRule="auto"/>
              <w:jc w:val="left"/>
              <w:rPr>
                <w:rFonts w:cstheme="minorHAnsi"/>
                <w:b/>
                <w:bCs/>
                <w:sz w:val="20"/>
                <w:szCs w:val="20"/>
                <w:lang w:val="es-ES"/>
              </w:rPr>
            </w:pPr>
            <w:r w:rsidRPr="00CA0C01">
              <w:rPr>
                <w:rFonts w:cstheme="minorHAnsi"/>
                <w:b/>
                <w:bCs/>
                <w:sz w:val="20"/>
                <w:szCs w:val="20"/>
                <w:lang w:val="es-ES"/>
              </w:rPr>
              <w:t>Instituto Nacional Electoral (INE)</w:t>
            </w:r>
          </w:p>
        </w:tc>
        <w:tc>
          <w:tcPr>
            <w:tcW w:w="3116" w:type="dxa"/>
            <w:tcBorders>
              <w:top w:val="single" w:sz="4" w:space="0" w:color="auto"/>
              <w:left w:val="single" w:sz="4" w:space="0" w:color="auto"/>
              <w:bottom w:val="single" w:sz="4" w:space="0" w:color="auto"/>
              <w:right w:val="single" w:sz="4" w:space="0" w:color="auto"/>
            </w:tcBorders>
            <w:vAlign w:val="center"/>
          </w:tcPr>
          <w:p w14:paraId="434F32A0" w14:textId="28285E3D" w:rsidR="00CA0C01" w:rsidRPr="00CA0C01" w:rsidRDefault="00CA0C01" w:rsidP="00CA0C01">
            <w:pPr>
              <w:spacing w:after="0" w:line="240" w:lineRule="auto"/>
              <w:jc w:val="left"/>
              <w:rPr>
                <w:rFonts w:cstheme="minorHAnsi"/>
                <w:b/>
                <w:bCs/>
                <w:sz w:val="20"/>
                <w:szCs w:val="20"/>
                <w:lang w:val="es-ES"/>
              </w:rPr>
            </w:pPr>
            <w:r w:rsidRPr="00CA0C01">
              <w:rPr>
                <w:rFonts w:cstheme="minorHAnsi"/>
                <w:b/>
                <w:bCs/>
                <w:sz w:val="20"/>
                <w:szCs w:val="20"/>
                <w:lang w:val="es-ES"/>
              </w:rPr>
              <w:t>Realizar Bajas por defunción en el padrón electoral.</w:t>
            </w:r>
          </w:p>
        </w:tc>
        <w:tc>
          <w:tcPr>
            <w:tcW w:w="1276" w:type="dxa"/>
            <w:tcBorders>
              <w:top w:val="single" w:sz="4" w:space="0" w:color="auto"/>
              <w:left w:val="single" w:sz="4" w:space="0" w:color="auto"/>
              <w:bottom w:val="single" w:sz="4" w:space="0" w:color="auto"/>
              <w:right w:val="single" w:sz="4" w:space="0" w:color="auto"/>
            </w:tcBorders>
            <w:vAlign w:val="center"/>
          </w:tcPr>
          <w:p w14:paraId="5055F62C" w14:textId="77777777" w:rsidR="00CA0C01" w:rsidRPr="00CA0C01" w:rsidRDefault="00CA0C01" w:rsidP="00CA0C01">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0CD1CBDB" w14:textId="2FB41278" w:rsidR="00CA0C01" w:rsidRPr="00CA0C01" w:rsidRDefault="00CA0C01" w:rsidP="00CA0C01">
            <w:pPr>
              <w:spacing w:after="0" w:line="240" w:lineRule="auto"/>
              <w:jc w:val="center"/>
              <w:rPr>
                <w:rFonts w:cstheme="minorHAnsi"/>
                <w:sz w:val="20"/>
                <w:szCs w:val="20"/>
                <w:lang w:val="es-ES"/>
              </w:rPr>
            </w:pPr>
            <w:r w:rsidRPr="00CA0C01">
              <w:rPr>
                <w:rFonts w:cstheme="minorHAnsi"/>
                <w:sz w:val="20"/>
                <w:szCs w:val="20"/>
                <w:lang w:val="es-ES"/>
              </w:rPr>
              <w:t>X</w:t>
            </w:r>
          </w:p>
        </w:tc>
      </w:tr>
      <w:tr w:rsidR="00CA0C01" w14:paraId="59BE1B82"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067F0722" w14:textId="2A3543F0" w:rsidR="00CA0C01" w:rsidRDefault="00CA0C01" w:rsidP="00CA0C01">
            <w:pPr>
              <w:spacing w:after="0" w:line="240" w:lineRule="auto"/>
              <w:jc w:val="left"/>
              <w:rPr>
                <w:rFonts w:cstheme="minorHAnsi"/>
                <w:b/>
                <w:bCs/>
                <w:sz w:val="20"/>
                <w:szCs w:val="20"/>
                <w:lang w:val="es-ES"/>
              </w:rPr>
            </w:pPr>
            <w:r>
              <w:rPr>
                <w:rFonts w:cstheme="minorHAnsi"/>
                <w:b/>
                <w:bCs/>
                <w:sz w:val="20"/>
                <w:szCs w:val="20"/>
                <w:lang w:val="es-ES"/>
              </w:rPr>
              <w:lastRenderedPageBreak/>
              <w:t>Instituto Nacional de Estadística y Geografía (INEGI)</w:t>
            </w:r>
          </w:p>
        </w:tc>
        <w:tc>
          <w:tcPr>
            <w:tcW w:w="3116" w:type="dxa"/>
            <w:tcBorders>
              <w:top w:val="single" w:sz="4" w:space="0" w:color="auto"/>
              <w:left w:val="single" w:sz="4" w:space="0" w:color="auto"/>
              <w:bottom w:val="single" w:sz="4" w:space="0" w:color="auto"/>
              <w:right w:val="single" w:sz="4" w:space="0" w:color="auto"/>
            </w:tcBorders>
            <w:vAlign w:val="center"/>
          </w:tcPr>
          <w:p w14:paraId="52415601" w14:textId="587C0675" w:rsidR="00CA0C01" w:rsidRDefault="00CA0C01" w:rsidP="00CA0C01">
            <w:pPr>
              <w:spacing w:after="0" w:line="240" w:lineRule="auto"/>
              <w:jc w:val="left"/>
              <w:rPr>
                <w:rFonts w:cstheme="minorHAnsi"/>
                <w:b/>
                <w:bCs/>
                <w:sz w:val="20"/>
                <w:szCs w:val="20"/>
                <w:lang w:val="es-ES"/>
              </w:rPr>
            </w:pPr>
            <w:r>
              <w:rPr>
                <w:rFonts w:cstheme="minorHAnsi"/>
                <w:b/>
                <w:bCs/>
                <w:sz w:val="20"/>
                <w:szCs w:val="20"/>
                <w:lang w:val="es-ES"/>
              </w:rPr>
              <w:t>Recabar estadísticas de los Registros</w:t>
            </w:r>
          </w:p>
        </w:tc>
        <w:tc>
          <w:tcPr>
            <w:tcW w:w="1276" w:type="dxa"/>
            <w:tcBorders>
              <w:top w:val="single" w:sz="4" w:space="0" w:color="auto"/>
              <w:left w:val="single" w:sz="4" w:space="0" w:color="auto"/>
              <w:bottom w:val="single" w:sz="4" w:space="0" w:color="auto"/>
              <w:right w:val="single" w:sz="4" w:space="0" w:color="auto"/>
            </w:tcBorders>
            <w:vAlign w:val="center"/>
          </w:tcPr>
          <w:p w14:paraId="2F8D361D" w14:textId="77777777" w:rsidR="00CA0C01" w:rsidRDefault="00CA0C01" w:rsidP="00CA0C01">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5761B087" w14:textId="2910A028" w:rsidR="00CA0C01" w:rsidRDefault="00CA0C01" w:rsidP="00CA0C01">
            <w:pPr>
              <w:spacing w:after="0" w:line="240" w:lineRule="auto"/>
              <w:jc w:val="center"/>
              <w:rPr>
                <w:rFonts w:cstheme="minorHAnsi"/>
                <w:sz w:val="20"/>
                <w:szCs w:val="20"/>
                <w:lang w:val="es-ES"/>
              </w:rPr>
            </w:pPr>
            <w:r>
              <w:rPr>
                <w:rFonts w:cstheme="minorHAnsi"/>
                <w:sz w:val="20"/>
                <w:szCs w:val="20"/>
                <w:lang w:val="es-ES"/>
              </w:rPr>
              <w:t>X</w:t>
            </w:r>
          </w:p>
        </w:tc>
      </w:tr>
      <w:tr w:rsidR="00CA0C01" w14:paraId="710F8789"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1933C2FD" w14:textId="001C4BBD" w:rsidR="00CA0C01" w:rsidRDefault="00385E74" w:rsidP="00CA0C01">
            <w:pPr>
              <w:spacing w:after="0" w:line="240" w:lineRule="auto"/>
              <w:jc w:val="left"/>
              <w:rPr>
                <w:rFonts w:cstheme="minorHAnsi"/>
                <w:b/>
                <w:bCs/>
                <w:sz w:val="20"/>
                <w:szCs w:val="20"/>
                <w:lang w:val="es-ES"/>
              </w:rPr>
            </w:pPr>
            <w:r>
              <w:rPr>
                <w:rFonts w:cstheme="minorHAnsi"/>
                <w:b/>
                <w:bCs/>
                <w:sz w:val="20"/>
                <w:szCs w:val="20"/>
                <w:lang w:val="es-ES"/>
              </w:rPr>
              <w:t>Enlace Zonal IMSS BIENESTRAR, Tlanchinol, Hidalgo.</w:t>
            </w:r>
          </w:p>
        </w:tc>
        <w:tc>
          <w:tcPr>
            <w:tcW w:w="3116" w:type="dxa"/>
            <w:tcBorders>
              <w:top w:val="single" w:sz="4" w:space="0" w:color="auto"/>
              <w:left w:val="single" w:sz="4" w:space="0" w:color="auto"/>
              <w:bottom w:val="single" w:sz="4" w:space="0" w:color="auto"/>
              <w:right w:val="single" w:sz="4" w:space="0" w:color="auto"/>
            </w:tcBorders>
            <w:vAlign w:val="center"/>
          </w:tcPr>
          <w:p w14:paraId="71CC2EC3" w14:textId="59A09260" w:rsidR="00CA0C01" w:rsidRDefault="00CA0C01" w:rsidP="00CA0C01">
            <w:pPr>
              <w:spacing w:after="0" w:line="240" w:lineRule="auto"/>
              <w:jc w:val="left"/>
              <w:rPr>
                <w:rFonts w:cstheme="minorHAnsi"/>
                <w:b/>
                <w:bCs/>
                <w:sz w:val="20"/>
                <w:szCs w:val="20"/>
                <w:lang w:val="es-ES"/>
              </w:rPr>
            </w:pPr>
            <w:r>
              <w:rPr>
                <w:rFonts w:cstheme="minorHAnsi"/>
                <w:b/>
                <w:bCs/>
                <w:sz w:val="20"/>
                <w:szCs w:val="20"/>
                <w:lang w:val="es-ES"/>
              </w:rPr>
              <w:t>Recabar estadísticas de las causas de muerte</w:t>
            </w:r>
            <w:r w:rsidR="00385E74">
              <w:rPr>
                <w:rFonts w:cstheme="minorHAnsi"/>
                <w:b/>
                <w:bCs/>
                <w:sz w:val="20"/>
                <w:szCs w:val="20"/>
                <w:lang w:val="es-ES"/>
              </w:rPr>
              <w:t>.</w:t>
            </w:r>
          </w:p>
        </w:tc>
        <w:tc>
          <w:tcPr>
            <w:tcW w:w="1276" w:type="dxa"/>
            <w:tcBorders>
              <w:top w:val="single" w:sz="4" w:space="0" w:color="auto"/>
              <w:left w:val="single" w:sz="4" w:space="0" w:color="auto"/>
              <w:bottom w:val="single" w:sz="4" w:space="0" w:color="auto"/>
              <w:right w:val="single" w:sz="4" w:space="0" w:color="auto"/>
            </w:tcBorders>
            <w:vAlign w:val="center"/>
          </w:tcPr>
          <w:p w14:paraId="412ADA4A" w14:textId="77777777" w:rsidR="00CA0C01" w:rsidRDefault="00CA0C01" w:rsidP="00CA0C01">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24050EA5" w14:textId="27C7A126" w:rsidR="00CA0C01" w:rsidRDefault="00385E74" w:rsidP="00CA0C01">
            <w:pPr>
              <w:spacing w:after="0" w:line="240" w:lineRule="auto"/>
              <w:jc w:val="center"/>
              <w:rPr>
                <w:rFonts w:cstheme="minorHAnsi"/>
                <w:sz w:val="20"/>
                <w:szCs w:val="20"/>
                <w:lang w:val="es-ES"/>
              </w:rPr>
            </w:pPr>
            <w:r>
              <w:rPr>
                <w:rFonts w:cstheme="minorHAnsi"/>
                <w:sz w:val="20"/>
                <w:szCs w:val="20"/>
                <w:lang w:val="es-ES"/>
              </w:rPr>
              <w:t>X</w:t>
            </w:r>
          </w:p>
        </w:tc>
      </w:tr>
      <w:bookmarkEnd w:id="8"/>
    </w:tbl>
    <w:p w14:paraId="78EBD549" w14:textId="77777777" w:rsidR="000D161D" w:rsidRDefault="000D161D" w:rsidP="000D161D">
      <w:pPr>
        <w:spacing w:after="0" w:line="240" w:lineRule="auto"/>
        <w:rPr>
          <w:rFonts w:asciiTheme="minorHAnsi" w:eastAsia="Times New Roman" w:hAnsiTheme="minorHAnsi" w:cstheme="minorHAnsi"/>
          <w:kern w:val="24"/>
          <w:szCs w:val="24"/>
          <w:lang w:val="es-ES"/>
        </w:rPr>
      </w:pPr>
    </w:p>
    <w:p w14:paraId="4202B6B0" w14:textId="77777777" w:rsidR="0024472F" w:rsidRDefault="0024472F" w:rsidP="000D161D">
      <w:pPr>
        <w:spacing w:after="0" w:line="240" w:lineRule="auto"/>
        <w:rPr>
          <w:rFonts w:asciiTheme="minorHAnsi" w:eastAsia="Times New Roman" w:hAnsiTheme="minorHAnsi" w:cstheme="minorHAnsi"/>
          <w:kern w:val="24"/>
          <w:szCs w:val="24"/>
          <w:lang w:val="es-ES"/>
        </w:rPr>
      </w:pPr>
    </w:p>
    <w:p w14:paraId="7913F5E2" w14:textId="77777777" w:rsidR="000D161D" w:rsidRDefault="000D161D" w:rsidP="000D161D">
      <w:pPr>
        <w:spacing w:after="0" w:line="240" w:lineRule="auto"/>
        <w:rPr>
          <w:rFonts w:cstheme="minorHAnsi"/>
          <w:b/>
          <w:sz w:val="18"/>
          <w:szCs w:val="18"/>
        </w:rPr>
      </w:pPr>
    </w:p>
    <w:p w14:paraId="2C1AF003" w14:textId="5B6A054F" w:rsidR="000D161D" w:rsidRDefault="000D161D" w:rsidP="000D161D">
      <w:pPr>
        <w:tabs>
          <w:tab w:val="left" w:pos="839"/>
        </w:tabs>
        <w:spacing w:line="240" w:lineRule="auto"/>
        <w:rPr>
          <w:rFonts w:cstheme="minorHAnsi"/>
          <w:szCs w:val="24"/>
        </w:rPr>
      </w:pPr>
      <w:bookmarkStart w:id="9" w:name="_Hlk158898358"/>
      <w:r>
        <w:rPr>
          <w:rFonts w:cstheme="minorHAnsi"/>
          <w:b/>
          <w:bCs/>
          <w:szCs w:val="24"/>
        </w:rPr>
        <w:t>De no consentir que sus datos personales sean tratados para las finalidades adicionales y transferencias, puede manifestar su negativa al correo electrónico</w:t>
      </w:r>
      <w:bookmarkStart w:id="10" w:name="_Hlk197425921"/>
      <w:bookmarkEnd w:id="6"/>
      <w:bookmarkEnd w:id="9"/>
      <w:r>
        <w:rPr>
          <w:rFonts w:cstheme="minorHAnsi"/>
          <w:b/>
          <w:bCs/>
          <w:szCs w:val="24"/>
        </w:rPr>
        <w:t xml:space="preserve">: </w:t>
      </w:r>
      <w:hyperlink r:id="rId7" w:history="1">
        <w:r w:rsidR="00583F02" w:rsidRPr="00C26598">
          <w:rPr>
            <w:rStyle w:val="Hipervnculo"/>
            <w:rFonts w:cstheme="minorHAnsi"/>
            <w:szCs w:val="24"/>
          </w:rPr>
          <w:t>regedofam_tlanchinolhgo@hotmail.com</w:t>
        </w:r>
      </w:hyperlink>
      <w:r>
        <w:rPr>
          <w:rFonts w:cstheme="minorHAnsi"/>
          <w:szCs w:val="24"/>
        </w:rPr>
        <w:t>.</w:t>
      </w:r>
    </w:p>
    <w:p w14:paraId="552D4435" w14:textId="77777777" w:rsidR="00583F02" w:rsidRDefault="00583F02" w:rsidP="000D161D">
      <w:pPr>
        <w:tabs>
          <w:tab w:val="left" w:pos="839"/>
        </w:tabs>
        <w:spacing w:line="240" w:lineRule="auto"/>
        <w:rPr>
          <w:rFonts w:cstheme="minorHAnsi"/>
          <w:b/>
          <w:bCs/>
          <w:szCs w:val="24"/>
        </w:rPr>
      </w:pPr>
    </w:p>
    <w:p w14:paraId="20765CF0" w14:textId="77777777" w:rsidR="000D161D" w:rsidRDefault="000D161D" w:rsidP="000D161D">
      <w:pPr>
        <w:spacing w:line="240" w:lineRule="auto"/>
        <w:contextualSpacing/>
        <w:rPr>
          <w:rFonts w:eastAsiaTheme="minorEastAsia" w:cstheme="minorHAnsi"/>
          <w:b/>
          <w:bCs/>
          <w:szCs w:val="24"/>
        </w:rPr>
      </w:pPr>
      <w:bookmarkStart w:id="11" w:name="_Hlk158898406"/>
      <w:bookmarkEnd w:id="10"/>
      <w:r>
        <w:rPr>
          <w:rFonts w:eastAsiaTheme="minorEastAsia" w:cstheme="minorHAnsi"/>
          <w:b/>
          <w:bCs/>
          <w:szCs w:val="24"/>
        </w:rPr>
        <w:t>FUNDAMENTO LEGAL</w:t>
      </w:r>
    </w:p>
    <w:p w14:paraId="79796D40" w14:textId="77777777" w:rsidR="00CA0C01" w:rsidRDefault="00CA0C01" w:rsidP="00CA0C01">
      <w:pPr>
        <w:spacing w:line="240" w:lineRule="auto"/>
        <w:contextualSpacing/>
        <w:rPr>
          <w:rFonts w:cstheme="minorHAnsi"/>
          <w:szCs w:val="24"/>
        </w:rPr>
      </w:pPr>
      <w:r>
        <w:rPr>
          <w:rFonts w:cstheme="minorHAnsi"/>
          <w:szCs w:val="24"/>
        </w:rPr>
        <w:t>El tratamiento de sus datos personales se realiza con fundamento en la Ley de Protección de Datos Personales en Posesión de Sujetos Obligados del Estado de Hidalgo, fecha de última reforma 22 de junio de 2022 y Ley para la Familia del Estado de Hidalgo.</w:t>
      </w:r>
    </w:p>
    <w:p w14:paraId="6788B9F0" w14:textId="77777777" w:rsidR="000D161D" w:rsidRDefault="000D161D" w:rsidP="000D161D">
      <w:pPr>
        <w:spacing w:line="240" w:lineRule="auto"/>
        <w:contextualSpacing/>
        <w:rPr>
          <w:rFonts w:eastAsiaTheme="minorEastAsia" w:cstheme="minorHAnsi"/>
          <w:b/>
          <w:bCs/>
          <w:szCs w:val="24"/>
        </w:rPr>
      </w:pPr>
    </w:p>
    <w:p w14:paraId="03521F82" w14:textId="4C08C8E4"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142853AF" w14:textId="5404AECD" w:rsidR="000D161D" w:rsidRDefault="000D161D" w:rsidP="000D161D">
      <w:pPr>
        <w:spacing w:after="0" w:line="240" w:lineRule="auto"/>
        <w:rPr>
          <w:rFonts w:eastAsiaTheme="minorEastAsia" w:cstheme="minorHAnsi"/>
          <w:szCs w:val="24"/>
        </w:rPr>
      </w:pPr>
      <w:bookmarkStart w:id="12" w:name="_Hlk197426061"/>
      <w:r>
        <w:rPr>
          <w:rFonts w:eastAsiaTheme="minorEastAsia" w:cstheme="minorHAnsi"/>
          <w:szCs w:val="24"/>
        </w:rPr>
        <w:t xml:space="preserve">Domicilio: Palacio Municipal, </w:t>
      </w:r>
      <w:r w:rsidR="00CA0C01">
        <w:rPr>
          <w:rFonts w:eastAsiaTheme="minorEastAsia" w:cstheme="minorHAnsi"/>
          <w:szCs w:val="24"/>
        </w:rPr>
        <w:t>sin número</w:t>
      </w:r>
      <w:r>
        <w:rPr>
          <w:rFonts w:eastAsiaTheme="minorEastAsia" w:cstheme="minorHAnsi"/>
          <w:szCs w:val="24"/>
        </w:rPr>
        <w:t>, co</w:t>
      </w:r>
      <w:r w:rsidR="00CA0C01">
        <w:rPr>
          <w:rFonts w:eastAsiaTheme="minorEastAsia" w:cstheme="minorHAnsi"/>
          <w:szCs w:val="24"/>
        </w:rPr>
        <w:t>lonia</w:t>
      </w:r>
      <w:r>
        <w:rPr>
          <w:rFonts w:eastAsiaTheme="minorEastAsia" w:cstheme="minorHAnsi"/>
          <w:szCs w:val="24"/>
        </w:rPr>
        <w:t xml:space="preserve"> Centro, Tlanchinol, Estado de Hidalgo, Código Postal 43150, México.</w:t>
      </w:r>
    </w:p>
    <w:p w14:paraId="6A1F115A" w14:textId="068BF0B5" w:rsidR="000D161D" w:rsidRDefault="000D161D" w:rsidP="000D161D">
      <w:pPr>
        <w:spacing w:after="0" w:line="240" w:lineRule="auto"/>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44E98D0D" w14:textId="1D966B0C" w:rsidR="000D161D" w:rsidRDefault="000D161D" w:rsidP="000D161D">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2"/>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lastRenderedPageBreak/>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57817EF5" w14:textId="77777777" w:rsidR="00CA0C01" w:rsidRDefault="00CA0C01" w:rsidP="00CA0C01">
      <w:pPr>
        <w:spacing w:before="100" w:beforeAutospacing="1" w:after="0" w:line="240" w:lineRule="auto"/>
        <w:rPr>
          <w:rFonts w:eastAsiaTheme="minorEastAsia" w:cstheme="minorHAnsi"/>
          <w:szCs w:val="24"/>
        </w:rPr>
      </w:pPr>
      <w:r>
        <w:rPr>
          <w:rFonts w:eastAsiaTheme="minorEastAsia" w:cstheme="minorHAnsi"/>
          <w:szCs w:val="24"/>
        </w:rPr>
        <w:t xml:space="preserve">Por último, se le informa que Usted que, en caso de no estar conforme con la respuesta, tiene derecho a presentar un recurso de revisión </w:t>
      </w:r>
      <w:r w:rsidRPr="001E2C8F">
        <w:rPr>
          <w:rFonts w:eastAsiaTheme="minorEastAsia" w:cstheme="minorHAnsi"/>
          <w:szCs w:val="24"/>
        </w:rPr>
        <w:t>ante la unidad de transparencia de Tlanchinol, pudiéndolo hacer directamente en las instalaciones de la Presidencia Municipal o a través de la Plataforma Nacional de Transparencia.</w:t>
      </w:r>
    </w:p>
    <w:p w14:paraId="74948887" w14:textId="77777777" w:rsidR="00F35E7E" w:rsidRDefault="00F35E7E" w:rsidP="00CA0C01">
      <w:pPr>
        <w:spacing w:line="240" w:lineRule="auto"/>
        <w:ind w:firstLine="0"/>
        <w:contextualSpacing/>
        <w:rPr>
          <w:rFonts w:eastAsiaTheme="minorEastAsia" w:cstheme="minorHAnsi"/>
          <w:b/>
          <w:bCs/>
          <w:szCs w:val="24"/>
        </w:rPr>
      </w:pPr>
    </w:p>
    <w:p w14:paraId="2B4F0C2B" w14:textId="3E7DA0F4" w:rsidR="0054266F" w:rsidRDefault="000D161D" w:rsidP="0054266F">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1B8EB550" w14:textId="77777777" w:rsidR="0054266F" w:rsidRDefault="0054266F" w:rsidP="0054266F">
      <w:pPr>
        <w:spacing w:line="240" w:lineRule="auto"/>
        <w:contextualSpacing/>
        <w:rPr>
          <w:rFonts w:eastAsiaTheme="minorEastAsia" w:cstheme="minorHAnsi"/>
          <w:b/>
          <w:bCs/>
          <w:szCs w:val="24"/>
        </w:rPr>
      </w:pPr>
    </w:p>
    <w:p w14:paraId="380C62A1" w14:textId="77777777" w:rsidR="00CA0C01" w:rsidRPr="008D686C" w:rsidRDefault="00CA0C01" w:rsidP="00CA0C01">
      <w:pPr>
        <w:spacing w:line="240" w:lineRule="auto"/>
        <w:contextualSpacing/>
        <w:rPr>
          <w:rFonts w:eastAsiaTheme="minorEastAsia" w:cstheme="minorHAnsi"/>
          <w:szCs w:val="24"/>
        </w:rPr>
      </w:pPr>
      <w:r w:rsidRPr="008D686C">
        <w:rPr>
          <w:rFonts w:eastAsiaTheme="minorEastAsia" w:cstheme="minorHAnsi"/>
          <w:szCs w:val="24"/>
        </w:rPr>
        <w:t xml:space="preserve">Domicilio: Palacio Municipal, sin número, colonia Centro, Tlanchinol, Hidalgo. Código Postal 43150., México. </w:t>
      </w:r>
    </w:p>
    <w:p w14:paraId="4E307FCC" w14:textId="77777777" w:rsidR="00CA0C01" w:rsidRPr="008D686C" w:rsidRDefault="00CA0C01" w:rsidP="00CA0C01">
      <w:pPr>
        <w:spacing w:line="240" w:lineRule="auto"/>
        <w:contextualSpacing/>
        <w:rPr>
          <w:rFonts w:eastAsiaTheme="minorHAnsi" w:cstheme="minorHAnsi"/>
          <w:kern w:val="2"/>
          <w:szCs w:val="24"/>
          <w:lang w:eastAsia="en-US"/>
          <w14:ligatures w14:val="standardContextual"/>
        </w:rPr>
      </w:pPr>
      <w:r w:rsidRPr="008D686C">
        <w:rPr>
          <w:rFonts w:cstheme="minorHAnsi"/>
          <w:b/>
          <w:bCs/>
          <w:szCs w:val="24"/>
        </w:rPr>
        <w:t>Teléfono: 774-97-400-18.</w:t>
      </w:r>
    </w:p>
    <w:p w14:paraId="35A38FA0" w14:textId="77777777" w:rsidR="00CA0C01" w:rsidRPr="008D686C" w:rsidRDefault="00CA0C01" w:rsidP="00CA0C01">
      <w:pPr>
        <w:tabs>
          <w:tab w:val="left" w:pos="839"/>
        </w:tabs>
        <w:spacing w:line="240" w:lineRule="auto"/>
        <w:rPr>
          <w:rFonts w:cstheme="minorHAnsi"/>
          <w:szCs w:val="24"/>
        </w:rPr>
      </w:pPr>
      <w:r w:rsidRPr="008D686C">
        <w:rPr>
          <w:rFonts w:cstheme="minorHAnsi"/>
          <w:b/>
          <w:bCs/>
          <w:szCs w:val="24"/>
        </w:rPr>
        <w:t xml:space="preserve">Horario de atención: </w:t>
      </w:r>
      <w:r w:rsidRPr="008D686C">
        <w:rPr>
          <w:rFonts w:cstheme="minorHAnsi"/>
          <w:szCs w:val="24"/>
        </w:rPr>
        <w:t xml:space="preserve">de lunes a viernes de 9:00 am a 4:00 pm. </w:t>
      </w:r>
    </w:p>
    <w:p w14:paraId="5EC9B0C9" w14:textId="77777777" w:rsidR="00CA0C01" w:rsidRDefault="00CA0C01" w:rsidP="00CA0C01">
      <w:pPr>
        <w:tabs>
          <w:tab w:val="left" w:pos="839"/>
        </w:tabs>
        <w:spacing w:line="240" w:lineRule="auto"/>
        <w:ind w:firstLine="0"/>
        <w:rPr>
          <w:rFonts w:cstheme="minorHAnsi"/>
          <w:szCs w:val="24"/>
        </w:rPr>
      </w:pPr>
      <w:r w:rsidRPr="008D686C">
        <w:rPr>
          <w:rFonts w:cstheme="minorHAnsi"/>
          <w:b/>
          <w:bCs/>
          <w:szCs w:val="24"/>
        </w:rPr>
        <w:t>Correo electrónico: umait.tlanchinol@gmail.com</w:t>
      </w:r>
    </w:p>
    <w:p w14:paraId="36FE21ED" w14:textId="165E77FB" w:rsidR="000D161D" w:rsidRDefault="000D161D" w:rsidP="000D161D">
      <w:pPr>
        <w:tabs>
          <w:tab w:val="left" w:pos="839"/>
        </w:tabs>
        <w:spacing w:line="240" w:lineRule="auto"/>
        <w:rPr>
          <w:rFonts w:cstheme="minorHAnsi"/>
          <w:szCs w:val="24"/>
        </w:rPr>
      </w:pPr>
    </w:p>
    <w:p w14:paraId="2BCF45D2" w14:textId="77777777" w:rsidR="0054266F" w:rsidRDefault="0054266F" w:rsidP="000D161D">
      <w:pPr>
        <w:tabs>
          <w:tab w:val="left" w:pos="839"/>
        </w:tabs>
        <w:spacing w:line="240" w:lineRule="auto"/>
        <w:rPr>
          <w:rFonts w:cstheme="minorHAnsi"/>
          <w:szCs w:val="24"/>
        </w:rPr>
      </w:pPr>
    </w:p>
    <w:p w14:paraId="4E686188" w14:textId="77777777" w:rsidR="000D161D" w:rsidRDefault="000D161D" w:rsidP="000D161D">
      <w:pPr>
        <w:spacing w:line="240" w:lineRule="auto"/>
        <w:contextualSpacing/>
        <w:rPr>
          <w:rFonts w:eastAsiaTheme="minorEastAsia" w:cstheme="minorHAnsi"/>
          <w:b/>
          <w:bCs/>
          <w:szCs w:val="24"/>
        </w:rPr>
      </w:pPr>
      <w:bookmarkStart w:id="13" w:name="_Hlk158731468"/>
      <w:r>
        <w:rPr>
          <w:rFonts w:eastAsiaTheme="minorEastAsia" w:cstheme="minorHAnsi"/>
          <w:b/>
          <w:bCs/>
          <w:szCs w:val="24"/>
        </w:rPr>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22B89B0" w14:textId="1FC7C8C9" w:rsidR="000D161D" w:rsidRDefault="000D161D" w:rsidP="000D161D">
      <w:pPr>
        <w:tabs>
          <w:tab w:val="left" w:pos="839"/>
        </w:tabs>
        <w:spacing w:line="240" w:lineRule="auto"/>
        <w:rPr>
          <w:rFonts w:eastAsiaTheme="minorHAnsi" w:cstheme="minorHAnsi"/>
          <w:szCs w:val="24"/>
          <w:lang w:eastAsia="en-US"/>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hyperlink r:id="rId10" w:history="1">
        <w:r w:rsidR="00A24258" w:rsidRPr="00670F0F">
          <w:rPr>
            <w:rStyle w:val="Hipervnculo"/>
            <w:rFonts w:eastAsiaTheme="minorHAnsi" w:cstheme="minorHAnsi"/>
            <w:szCs w:val="24"/>
            <w:lang w:eastAsia="en-US"/>
          </w:rPr>
          <w:t>https://tlanchinol.gob.mx/avisos-de-privacidad</w:t>
        </w:r>
      </w:hyperlink>
    </w:p>
    <w:p w14:paraId="5A262FA8" w14:textId="7E4128B5" w:rsidR="00CA0C01" w:rsidRDefault="000D161D" w:rsidP="00A24258">
      <w:pPr>
        <w:tabs>
          <w:tab w:val="left" w:pos="839"/>
        </w:tabs>
        <w:spacing w:after="0" w:line="240" w:lineRule="auto"/>
        <w:ind w:right="-234" w:firstLine="0"/>
        <w:contextualSpacing/>
        <w:rPr>
          <w:rFonts w:cstheme="minorHAnsi"/>
          <w:b/>
          <w:bCs/>
          <w:szCs w:val="24"/>
        </w:rPr>
      </w:pPr>
      <w:r>
        <w:rPr>
          <w:rFonts w:cstheme="minorHAnsi"/>
          <w:b/>
          <w:bCs/>
          <w:szCs w:val="24"/>
        </w:rPr>
        <w:tab/>
      </w:r>
    </w:p>
    <w:p w14:paraId="3B4E1422" w14:textId="32614F26" w:rsidR="000D161D" w:rsidRDefault="000D161D" w:rsidP="00CA0C01">
      <w:pPr>
        <w:tabs>
          <w:tab w:val="left" w:pos="839"/>
        </w:tabs>
        <w:spacing w:after="0" w:line="240" w:lineRule="auto"/>
        <w:ind w:left="720" w:right="-234"/>
        <w:contextualSpacing/>
        <w:jc w:val="right"/>
        <w:rPr>
          <w:rFonts w:cstheme="minorHAnsi"/>
          <w:b/>
          <w:bCs/>
          <w:szCs w:val="24"/>
        </w:rPr>
      </w:pPr>
      <w:r>
        <w:rPr>
          <w:rFonts w:cstheme="minorHAnsi"/>
          <w:b/>
          <w:bCs/>
          <w:szCs w:val="24"/>
        </w:rPr>
        <w:tab/>
        <w:t>ÚLTIMA FECHA DE ACTUALIZACIÓN</w:t>
      </w:r>
    </w:p>
    <w:p w14:paraId="31169AE5" w14:textId="3DF453BF" w:rsidR="0093556C" w:rsidRPr="0087402A" w:rsidRDefault="00CA539E" w:rsidP="0087402A">
      <w:pPr>
        <w:tabs>
          <w:tab w:val="left" w:pos="839"/>
        </w:tabs>
        <w:spacing w:line="240" w:lineRule="auto"/>
        <w:jc w:val="right"/>
        <w:rPr>
          <w:rFonts w:cstheme="minorHAnsi"/>
          <w:szCs w:val="24"/>
        </w:rPr>
      </w:pPr>
      <w:r>
        <w:rPr>
          <w:rFonts w:cstheme="minorHAnsi"/>
          <w:szCs w:val="24"/>
        </w:rPr>
        <w:t>23 de ju</w:t>
      </w:r>
      <w:r w:rsidR="00CA0C01">
        <w:rPr>
          <w:rFonts w:cstheme="minorHAnsi"/>
          <w:szCs w:val="24"/>
        </w:rPr>
        <w:t>l</w:t>
      </w:r>
      <w:r>
        <w:rPr>
          <w:rFonts w:cstheme="minorHAnsi"/>
          <w:szCs w:val="24"/>
        </w:rPr>
        <w:t>io de</w:t>
      </w:r>
      <w:r w:rsidR="000D161D">
        <w:rPr>
          <w:rFonts w:cstheme="minorHAnsi"/>
          <w:szCs w:val="24"/>
        </w:rPr>
        <w:t xml:space="preserve"> 2025. </w:t>
      </w:r>
      <w:bookmarkEnd w:id="0"/>
      <w:bookmarkEnd w:id="11"/>
      <w:bookmarkEnd w:id="13"/>
    </w:p>
    <w:sectPr w:rsidR="0093556C" w:rsidRPr="0087402A" w:rsidSect="00F35E7E">
      <w:headerReference w:type="default" r:id="rId11"/>
      <w:footerReference w:type="default" r:id="rId12"/>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31AD0" w14:textId="77777777" w:rsidR="00457FED" w:rsidRDefault="00457FED" w:rsidP="00240AB2">
      <w:pPr>
        <w:spacing w:after="0" w:line="240" w:lineRule="auto"/>
      </w:pPr>
      <w:r>
        <w:separator/>
      </w:r>
    </w:p>
  </w:endnote>
  <w:endnote w:type="continuationSeparator" w:id="0">
    <w:p w14:paraId="1D9676DD" w14:textId="77777777" w:rsidR="00457FED" w:rsidRDefault="00457FED"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C2920" w14:textId="77777777" w:rsidR="00457FED" w:rsidRDefault="00457FED" w:rsidP="00240AB2">
      <w:pPr>
        <w:spacing w:after="0" w:line="240" w:lineRule="auto"/>
      </w:pPr>
      <w:r>
        <w:separator/>
      </w:r>
    </w:p>
  </w:footnote>
  <w:footnote w:type="continuationSeparator" w:id="0">
    <w:p w14:paraId="30719A6C" w14:textId="77777777" w:rsidR="00457FED" w:rsidRDefault="00457FED"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4" w:name="_Hlk144906365"/>
    <w:bookmarkStart w:id="15" w:name="_Hlk144906366"/>
    <w:bookmarkStart w:id="16" w:name="_Hlk144906369"/>
    <w:bookmarkStart w:id="17" w:name="_Hlk144906370"/>
    <w:bookmarkStart w:id="18" w:name="_Hlk144906371"/>
    <w:bookmarkStart w:id="19"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4"/>
    <w:bookmarkEnd w:id="15"/>
    <w:bookmarkEnd w:id="16"/>
    <w:bookmarkEnd w:id="17"/>
    <w:bookmarkEnd w:id="18"/>
    <w:bookmarkEnd w:id="19"/>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211511">
    <w:abstractNumId w:val="10"/>
  </w:num>
  <w:num w:numId="2" w16cid:durableId="2128310701">
    <w:abstractNumId w:val="8"/>
  </w:num>
  <w:num w:numId="3" w16cid:durableId="253319808">
    <w:abstractNumId w:val="0"/>
  </w:num>
  <w:num w:numId="4" w16cid:durableId="1590112755">
    <w:abstractNumId w:val="1"/>
  </w:num>
  <w:num w:numId="5" w16cid:durableId="1551382946">
    <w:abstractNumId w:val="9"/>
  </w:num>
  <w:num w:numId="6" w16cid:durableId="1806777870">
    <w:abstractNumId w:val="5"/>
  </w:num>
  <w:num w:numId="7" w16cid:durableId="105389154">
    <w:abstractNumId w:val="4"/>
  </w:num>
  <w:num w:numId="8" w16cid:durableId="2036301023">
    <w:abstractNumId w:val="3"/>
  </w:num>
  <w:num w:numId="9" w16cid:durableId="1722754116">
    <w:abstractNumId w:val="7"/>
  </w:num>
  <w:num w:numId="10" w16cid:durableId="18276993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359475">
    <w:abstractNumId w:val="12"/>
  </w:num>
  <w:num w:numId="12" w16cid:durableId="1514958676">
    <w:abstractNumId w:val="2"/>
  </w:num>
  <w:num w:numId="13" w16cid:durableId="7300813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17A3B"/>
    <w:rsid w:val="00027EF8"/>
    <w:rsid w:val="00046A6D"/>
    <w:rsid w:val="0005784E"/>
    <w:rsid w:val="00074C89"/>
    <w:rsid w:val="000A431C"/>
    <w:rsid w:val="000B74FA"/>
    <w:rsid w:val="000D161D"/>
    <w:rsid w:val="000D75CC"/>
    <w:rsid w:val="000D76E1"/>
    <w:rsid w:val="000D7E2C"/>
    <w:rsid w:val="000F1E90"/>
    <w:rsid w:val="001100FF"/>
    <w:rsid w:val="001212E1"/>
    <w:rsid w:val="001377DC"/>
    <w:rsid w:val="00150342"/>
    <w:rsid w:val="00170090"/>
    <w:rsid w:val="00177312"/>
    <w:rsid w:val="001849CA"/>
    <w:rsid w:val="001B1BF2"/>
    <w:rsid w:val="001B7455"/>
    <w:rsid w:val="001C4827"/>
    <w:rsid w:val="001F384D"/>
    <w:rsid w:val="00240959"/>
    <w:rsid w:val="00240AB2"/>
    <w:rsid w:val="0024472F"/>
    <w:rsid w:val="00251B83"/>
    <w:rsid w:val="00262A6F"/>
    <w:rsid w:val="00295FB7"/>
    <w:rsid w:val="002D03BE"/>
    <w:rsid w:val="002E68EA"/>
    <w:rsid w:val="002F7791"/>
    <w:rsid w:val="00336439"/>
    <w:rsid w:val="00385E74"/>
    <w:rsid w:val="003908A1"/>
    <w:rsid w:val="003E4DF6"/>
    <w:rsid w:val="003F0D95"/>
    <w:rsid w:val="0042098B"/>
    <w:rsid w:val="00426E40"/>
    <w:rsid w:val="00457031"/>
    <w:rsid w:val="00457FED"/>
    <w:rsid w:val="00465289"/>
    <w:rsid w:val="0049184C"/>
    <w:rsid w:val="004C32D8"/>
    <w:rsid w:val="004D6B9D"/>
    <w:rsid w:val="00510883"/>
    <w:rsid w:val="00521A81"/>
    <w:rsid w:val="0054266F"/>
    <w:rsid w:val="00547EC6"/>
    <w:rsid w:val="00583F02"/>
    <w:rsid w:val="005A3CFA"/>
    <w:rsid w:val="005E2837"/>
    <w:rsid w:val="006323FF"/>
    <w:rsid w:val="00634D7A"/>
    <w:rsid w:val="00641245"/>
    <w:rsid w:val="00642077"/>
    <w:rsid w:val="006D3F8C"/>
    <w:rsid w:val="006E6E4B"/>
    <w:rsid w:val="006F1AB6"/>
    <w:rsid w:val="007243E0"/>
    <w:rsid w:val="0075452F"/>
    <w:rsid w:val="007A62DE"/>
    <w:rsid w:val="007C04E7"/>
    <w:rsid w:val="007F3C17"/>
    <w:rsid w:val="007F53F5"/>
    <w:rsid w:val="007F591C"/>
    <w:rsid w:val="007F6C15"/>
    <w:rsid w:val="00804171"/>
    <w:rsid w:val="00813661"/>
    <w:rsid w:val="0083025B"/>
    <w:rsid w:val="0087402A"/>
    <w:rsid w:val="008A1618"/>
    <w:rsid w:val="008B58D9"/>
    <w:rsid w:val="008C6AAF"/>
    <w:rsid w:val="008C77F0"/>
    <w:rsid w:val="009153B7"/>
    <w:rsid w:val="0091750B"/>
    <w:rsid w:val="0093556C"/>
    <w:rsid w:val="009506BF"/>
    <w:rsid w:val="009A02BB"/>
    <w:rsid w:val="009A43C0"/>
    <w:rsid w:val="009B2E84"/>
    <w:rsid w:val="00A24258"/>
    <w:rsid w:val="00A25FE6"/>
    <w:rsid w:val="00A2758F"/>
    <w:rsid w:val="00A62D33"/>
    <w:rsid w:val="00A97FD7"/>
    <w:rsid w:val="00AE6306"/>
    <w:rsid w:val="00B53EBF"/>
    <w:rsid w:val="00B65BF7"/>
    <w:rsid w:val="00B860CC"/>
    <w:rsid w:val="00BC44FA"/>
    <w:rsid w:val="00BC51E4"/>
    <w:rsid w:val="00BC68E5"/>
    <w:rsid w:val="00C47719"/>
    <w:rsid w:val="00C62FD2"/>
    <w:rsid w:val="00C81F90"/>
    <w:rsid w:val="00C95D73"/>
    <w:rsid w:val="00CA0C01"/>
    <w:rsid w:val="00CA539E"/>
    <w:rsid w:val="00CB7C91"/>
    <w:rsid w:val="00CC71D4"/>
    <w:rsid w:val="00CE6BEC"/>
    <w:rsid w:val="00D40786"/>
    <w:rsid w:val="00D417EC"/>
    <w:rsid w:val="00DD70DD"/>
    <w:rsid w:val="00DF40C4"/>
    <w:rsid w:val="00E35CCB"/>
    <w:rsid w:val="00E57809"/>
    <w:rsid w:val="00E728E3"/>
    <w:rsid w:val="00E85D1A"/>
    <w:rsid w:val="00E92C6A"/>
    <w:rsid w:val="00E952F1"/>
    <w:rsid w:val="00ED1930"/>
    <w:rsid w:val="00F1410B"/>
    <w:rsid w:val="00F14C91"/>
    <w:rsid w:val="00F21068"/>
    <w:rsid w:val="00F35E7E"/>
    <w:rsid w:val="00F61D40"/>
    <w:rsid w:val="00F772D7"/>
    <w:rsid w:val="00FB40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styleId="Mencinsinresolver">
    <w:name w:val="Unresolved Mention"/>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gedofam_tlanchinolhgo@hot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tlanchinol.gob.mx/avisos-de-privacidad" TargetMode="Externa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1111</Words>
  <Characters>6116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PC</cp:lastModifiedBy>
  <cp:revision>9</cp:revision>
  <cp:lastPrinted>2025-07-18T16:58:00Z</cp:lastPrinted>
  <dcterms:created xsi:type="dcterms:W3CDTF">2025-06-24T15:51:00Z</dcterms:created>
  <dcterms:modified xsi:type="dcterms:W3CDTF">2025-07-24T18:25:00Z</dcterms:modified>
</cp:coreProperties>
</file>